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572" w:tblpY="1"/>
        <w:tblOverlap w:val="never"/>
        <w:tblW w:w="10350" w:type="dxa"/>
        <w:tblInd w:w="0" w:type="dxa"/>
        <w:tblLayout w:type="fixed"/>
        <w:tblCellMar>
          <w:top w:w="28" w:type="dxa"/>
          <w:left w:w="51" w:type="dxa"/>
          <w:bottom w:w="28" w:type="dxa"/>
          <w:right w:w="51" w:type="dxa"/>
        </w:tblCellMar>
        <w:tblLook w:val="04A0" w:firstRow="1" w:lastRow="0" w:firstColumn="1" w:lastColumn="0" w:noHBand="0" w:noVBand="1"/>
      </w:tblPr>
      <w:tblGrid>
        <w:gridCol w:w="709"/>
        <w:gridCol w:w="4395"/>
        <w:gridCol w:w="3824"/>
        <w:gridCol w:w="1422"/>
      </w:tblGrid>
      <w:tr w:rsidR="002A70C2" w14:paraId="5A3C0AA7" w14:textId="77777777" w:rsidTr="003677BD">
        <w:trPr>
          <w:trHeight w:val="1006"/>
        </w:trPr>
        <w:tc>
          <w:tcPr>
            <w:tcW w:w="1035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8C0BD8" w14:textId="77777777" w:rsidR="002A70C2" w:rsidRDefault="002A70C2">
            <w:pPr>
              <w:jc w:val="center"/>
              <w:rPr>
                <w:rFonts w:ascii="Arial" w:hAnsi="Arial" w:cs="Arial"/>
                <w:b/>
                <w:sz w:val="28"/>
                <w:szCs w:val="28"/>
                <w:u w:val="single"/>
              </w:rPr>
            </w:pPr>
            <w:r>
              <w:rPr>
                <w:rFonts w:ascii="Arial" w:hAnsi="Arial" w:cs="Arial"/>
                <w:b/>
                <w:sz w:val="24"/>
                <w:szCs w:val="24"/>
                <w:u w:val="single"/>
              </w:rPr>
              <w:t>Customer and Community Voice Meeting Houghton &amp; Hetton</w:t>
            </w:r>
          </w:p>
          <w:p w14:paraId="4CAF1ECE" w14:textId="316E52A8" w:rsidR="002A70C2" w:rsidRDefault="002A70C2">
            <w:pPr>
              <w:pStyle w:val="NoSpacing"/>
              <w:jc w:val="center"/>
              <w:rPr>
                <w:rFonts w:ascii="Arial" w:hAnsi="Arial" w:cs="Arial"/>
                <w:sz w:val="24"/>
                <w:szCs w:val="24"/>
              </w:rPr>
            </w:pPr>
            <w:r>
              <w:rPr>
                <w:rFonts w:ascii="Arial" w:hAnsi="Arial" w:cs="Arial"/>
                <w:sz w:val="24"/>
                <w:szCs w:val="24"/>
              </w:rPr>
              <w:t>held on Wednesday 3</w:t>
            </w:r>
            <w:r w:rsidRPr="002A70C2">
              <w:rPr>
                <w:rFonts w:ascii="Arial" w:hAnsi="Arial" w:cs="Arial"/>
                <w:sz w:val="24"/>
                <w:szCs w:val="24"/>
                <w:vertAlign w:val="superscript"/>
              </w:rPr>
              <w:t>rd</w:t>
            </w:r>
            <w:r>
              <w:rPr>
                <w:rFonts w:ascii="Arial" w:hAnsi="Arial" w:cs="Arial"/>
                <w:sz w:val="24"/>
                <w:szCs w:val="24"/>
              </w:rPr>
              <w:t xml:space="preserve"> July 2024 10am – 12pm</w:t>
            </w:r>
          </w:p>
          <w:p w14:paraId="753DADA8" w14:textId="77777777" w:rsidR="002A70C2" w:rsidRDefault="002A70C2">
            <w:pPr>
              <w:pStyle w:val="NoSpacing"/>
              <w:jc w:val="center"/>
              <w:rPr>
                <w:rFonts w:ascii="Arial" w:hAnsi="Arial" w:cs="Arial"/>
                <w:sz w:val="24"/>
                <w:szCs w:val="24"/>
              </w:rPr>
            </w:pPr>
            <w:r>
              <w:rPr>
                <w:rFonts w:ascii="Arial" w:hAnsi="Arial" w:cs="Arial"/>
                <w:sz w:val="24"/>
                <w:szCs w:val="24"/>
              </w:rPr>
              <w:t>at Easington Lane Community Access Point, Brickgarth, Houghton le Spring, DH5 0LE</w:t>
            </w:r>
          </w:p>
        </w:tc>
      </w:tr>
      <w:tr w:rsidR="002A70C2" w14:paraId="3C93E546" w14:textId="77777777" w:rsidTr="003677BD">
        <w:trPr>
          <w:trHeight w:val="57"/>
        </w:trPr>
        <w:tc>
          <w:tcPr>
            <w:tcW w:w="10350" w:type="dxa"/>
            <w:gridSpan w:val="4"/>
            <w:tcBorders>
              <w:top w:val="single" w:sz="4" w:space="0" w:color="auto"/>
              <w:left w:val="single" w:sz="4" w:space="0" w:color="auto"/>
              <w:bottom w:val="single" w:sz="4" w:space="0" w:color="auto"/>
              <w:right w:val="single" w:sz="4" w:space="0" w:color="auto"/>
            </w:tcBorders>
            <w:shd w:val="clear" w:color="auto" w:fill="468E99"/>
            <w:vAlign w:val="center"/>
            <w:hideMark/>
          </w:tcPr>
          <w:p w14:paraId="4C7195FD" w14:textId="6F7353BF" w:rsidR="002A70C2" w:rsidRDefault="002A70C2">
            <w:pPr>
              <w:jc w:val="left"/>
              <w:rPr>
                <w:rFonts w:ascii="Arial" w:hAnsi="Arial" w:cs="Arial"/>
                <w:b/>
              </w:rPr>
            </w:pPr>
          </w:p>
        </w:tc>
      </w:tr>
      <w:tr w:rsidR="002A70C2" w14:paraId="311CE4C5" w14:textId="77777777" w:rsidTr="003677BD">
        <w:trPr>
          <w:trHeight w:val="319"/>
        </w:trPr>
        <w:tc>
          <w:tcPr>
            <w:tcW w:w="51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F8A85" w14:textId="77777777" w:rsidR="002A70C2" w:rsidRDefault="002A70C2">
            <w:pPr>
              <w:jc w:val="left"/>
              <w:rPr>
                <w:rFonts w:ascii="Arial" w:hAnsi="Arial" w:cs="Arial"/>
                <w:b/>
              </w:rPr>
            </w:pPr>
            <w:r>
              <w:rPr>
                <w:rFonts w:ascii="Arial" w:hAnsi="Arial" w:cs="Arial"/>
                <w:b/>
              </w:rPr>
              <w:t>PRESENT</w:t>
            </w:r>
          </w:p>
        </w:tc>
        <w:tc>
          <w:tcPr>
            <w:tcW w:w="52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01CCDD" w14:textId="77777777" w:rsidR="002A70C2" w:rsidRDefault="002A70C2">
            <w:pPr>
              <w:jc w:val="left"/>
              <w:rPr>
                <w:rFonts w:ascii="Arial" w:hAnsi="Arial" w:cs="Arial"/>
                <w:b/>
              </w:rPr>
            </w:pPr>
            <w:r>
              <w:rPr>
                <w:rFonts w:ascii="Arial" w:hAnsi="Arial" w:cs="Arial"/>
                <w:b/>
              </w:rPr>
              <w:t>IN ATTENDANCE</w:t>
            </w:r>
          </w:p>
        </w:tc>
      </w:tr>
      <w:tr w:rsidR="002A70C2" w14:paraId="66411B9E" w14:textId="77777777" w:rsidTr="003677BD">
        <w:trPr>
          <w:trHeight w:val="863"/>
        </w:trPr>
        <w:tc>
          <w:tcPr>
            <w:tcW w:w="5104" w:type="dxa"/>
            <w:gridSpan w:val="2"/>
            <w:tcBorders>
              <w:top w:val="single" w:sz="4" w:space="0" w:color="auto"/>
              <w:left w:val="single" w:sz="4" w:space="0" w:color="auto"/>
              <w:bottom w:val="nil"/>
              <w:right w:val="single" w:sz="4" w:space="0" w:color="auto"/>
            </w:tcBorders>
          </w:tcPr>
          <w:p w14:paraId="4A7D2BAE" w14:textId="3AE8818A" w:rsidR="00BA124C" w:rsidRPr="00BA124C" w:rsidRDefault="00BA124C" w:rsidP="00BA124C">
            <w:pPr>
              <w:jc w:val="left"/>
              <w:rPr>
                <w:rFonts w:ascii="Arial" w:hAnsi="Arial" w:cs="Arial"/>
                <w:sz w:val="24"/>
                <w:szCs w:val="24"/>
              </w:rPr>
            </w:pPr>
            <w:r w:rsidRPr="00BA124C">
              <w:rPr>
                <w:rFonts w:ascii="Arial" w:hAnsi="Arial" w:cs="Arial"/>
                <w:sz w:val="24"/>
                <w:szCs w:val="24"/>
              </w:rPr>
              <w:t xml:space="preserve">Bryan </w:t>
            </w:r>
            <w:r w:rsidR="00466026" w:rsidRPr="00466026">
              <w:rPr>
                <w:rFonts w:ascii="Arial" w:hAnsi="Arial" w:cs="Arial"/>
                <w:b/>
                <w:bCs/>
                <w:sz w:val="24"/>
                <w:szCs w:val="24"/>
              </w:rPr>
              <w:t>(BW)</w:t>
            </w:r>
          </w:p>
          <w:p w14:paraId="3F018AED" w14:textId="15168FC2" w:rsidR="00BA124C" w:rsidRPr="00466026" w:rsidRDefault="00BA124C" w:rsidP="00BA124C">
            <w:pPr>
              <w:jc w:val="left"/>
              <w:rPr>
                <w:rFonts w:ascii="Arial" w:hAnsi="Arial" w:cs="Arial"/>
                <w:b/>
                <w:bCs/>
                <w:sz w:val="24"/>
                <w:szCs w:val="24"/>
              </w:rPr>
            </w:pPr>
            <w:r w:rsidRPr="00BA124C">
              <w:rPr>
                <w:rFonts w:ascii="Arial" w:hAnsi="Arial" w:cs="Arial"/>
                <w:sz w:val="24"/>
                <w:szCs w:val="24"/>
              </w:rPr>
              <w:t xml:space="preserve">Evelyn </w:t>
            </w:r>
            <w:r w:rsidR="00466026" w:rsidRPr="00466026">
              <w:rPr>
                <w:rFonts w:ascii="Arial" w:hAnsi="Arial" w:cs="Arial"/>
                <w:b/>
                <w:bCs/>
                <w:sz w:val="24"/>
                <w:szCs w:val="24"/>
              </w:rPr>
              <w:t>(EC)</w:t>
            </w:r>
          </w:p>
          <w:p w14:paraId="393B8256" w14:textId="17D94549" w:rsidR="00BA124C" w:rsidRPr="00BA124C" w:rsidRDefault="00BA124C" w:rsidP="00BA124C">
            <w:pPr>
              <w:jc w:val="left"/>
              <w:rPr>
                <w:rFonts w:ascii="Arial" w:hAnsi="Arial" w:cs="Arial"/>
                <w:sz w:val="24"/>
                <w:szCs w:val="24"/>
              </w:rPr>
            </w:pPr>
            <w:r w:rsidRPr="00BA124C">
              <w:rPr>
                <w:rFonts w:ascii="Arial" w:hAnsi="Arial" w:cs="Arial"/>
                <w:sz w:val="24"/>
                <w:szCs w:val="24"/>
              </w:rPr>
              <w:t xml:space="preserve">John </w:t>
            </w:r>
            <w:r w:rsidR="00466026" w:rsidRPr="00466026">
              <w:rPr>
                <w:rFonts w:ascii="Arial" w:hAnsi="Arial" w:cs="Arial"/>
                <w:b/>
                <w:bCs/>
                <w:sz w:val="24"/>
                <w:szCs w:val="24"/>
              </w:rPr>
              <w:t>(JD)</w:t>
            </w:r>
          </w:p>
          <w:p w14:paraId="0CA441C8" w14:textId="5FE5D496" w:rsidR="00BA124C" w:rsidRPr="00BA124C" w:rsidRDefault="00BA124C" w:rsidP="00BA124C">
            <w:pPr>
              <w:jc w:val="left"/>
              <w:rPr>
                <w:rFonts w:ascii="Arial" w:hAnsi="Arial" w:cs="Arial"/>
                <w:sz w:val="24"/>
                <w:szCs w:val="24"/>
              </w:rPr>
            </w:pPr>
            <w:r w:rsidRPr="00BA124C">
              <w:rPr>
                <w:rFonts w:ascii="Arial" w:hAnsi="Arial" w:cs="Arial"/>
                <w:sz w:val="24"/>
                <w:szCs w:val="24"/>
              </w:rPr>
              <w:t xml:space="preserve">Adenike </w:t>
            </w:r>
            <w:r w:rsidR="00466026" w:rsidRPr="00466026">
              <w:rPr>
                <w:rFonts w:ascii="Arial" w:hAnsi="Arial" w:cs="Arial"/>
                <w:b/>
                <w:bCs/>
                <w:sz w:val="24"/>
                <w:szCs w:val="24"/>
              </w:rPr>
              <w:t>(AL)</w:t>
            </w:r>
            <w:r>
              <w:rPr>
                <w:rFonts w:ascii="Arial" w:hAnsi="Arial" w:cs="Arial"/>
                <w:sz w:val="24"/>
                <w:szCs w:val="24"/>
              </w:rPr>
              <w:t xml:space="preserve"> </w:t>
            </w:r>
          </w:p>
          <w:p w14:paraId="7D4E0332" w14:textId="730A26CF" w:rsidR="00BA124C" w:rsidRDefault="00BA124C" w:rsidP="00BA124C">
            <w:pPr>
              <w:jc w:val="left"/>
              <w:rPr>
                <w:rFonts w:ascii="Arial" w:hAnsi="Arial" w:cs="Arial"/>
                <w:sz w:val="24"/>
                <w:szCs w:val="24"/>
              </w:rPr>
            </w:pPr>
            <w:r w:rsidRPr="00BA124C">
              <w:rPr>
                <w:rFonts w:ascii="Arial" w:hAnsi="Arial" w:cs="Arial"/>
                <w:sz w:val="24"/>
                <w:szCs w:val="24"/>
              </w:rPr>
              <w:t>Juli</w:t>
            </w:r>
            <w:r w:rsidR="00CA63B9">
              <w:rPr>
                <w:rFonts w:ascii="Arial" w:hAnsi="Arial" w:cs="Arial"/>
                <w:sz w:val="24"/>
                <w:szCs w:val="24"/>
              </w:rPr>
              <w:t>a</w:t>
            </w:r>
            <w:r w:rsidRPr="00BA124C">
              <w:rPr>
                <w:rFonts w:ascii="Arial" w:hAnsi="Arial" w:cs="Arial"/>
                <w:sz w:val="24"/>
                <w:szCs w:val="24"/>
              </w:rPr>
              <w:t xml:space="preserve"> </w:t>
            </w:r>
            <w:r w:rsidR="00466026" w:rsidRPr="00466026">
              <w:rPr>
                <w:rFonts w:ascii="Arial" w:hAnsi="Arial" w:cs="Arial"/>
                <w:b/>
                <w:bCs/>
                <w:sz w:val="24"/>
                <w:szCs w:val="24"/>
              </w:rPr>
              <w:t>(JW)</w:t>
            </w:r>
          </w:p>
          <w:p w14:paraId="7C5D6138" w14:textId="034DBFB4" w:rsidR="00BA124C" w:rsidRPr="00466026" w:rsidRDefault="00BA124C" w:rsidP="00BA124C">
            <w:pPr>
              <w:jc w:val="left"/>
              <w:rPr>
                <w:rFonts w:ascii="Arial" w:hAnsi="Arial" w:cs="Arial"/>
                <w:b/>
                <w:bCs/>
                <w:sz w:val="24"/>
                <w:szCs w:val="24"/>
              </w:rPr>
            </w:pPr>
            <w:r>
              <w:rPr>
                <w:rFonts w:ascii="Arial" w:hAnsi="Arial" w:cs="Arial"/>
                <w:sz w:val="24"/>
                <w:szCs w:val="24"/>
              </w:rPr>
              <w:t>Shannon</w:t>
            </w:r>
            <w:r w:rsidR="00466026">
              <w:rPr>
                <w:rFonts w:ascii="Arial" w:hAnsi="Arial" w:cs="Arial"/>
                <w:sz w:val="24"/>
                <w:szCs w:val="24"/>
              </w:rPr>
              <w:t xml:space="preserve"> </w:t>
            </w:r>
            <w:r w:rsidR="00466026" w:rsidRPr="00466026">
              <w:rPr>
                <w:rFonts w:ascii="Arial" w:hAnsi="Arial" w:cs="Arial"/>
                <w:b/>
                <w:bCs/>
                <w:sz w:val="24"/>
                <w:szCs w:val="24"/>
              </w:rPr>
              <w:t>(SB)</w:t>
            </w:r>
          </w:p>
          <w:p w14:paraId="4A1F5ECE" w14:textId="64770F80" w:rsidR="00BA124C" w:rsidRDefault="00BA124C" w:rsidP="00BA124C">
            <w:pPr>
              <w:jc w:val="left"/>
              <w:rPr>
                <w:rFonts w:ascii="Arial" w:hAnsi="Arial" w:cs="Arial"/>
                <w:sz w:val="24"/>
                <w:szCs w:val="24"/>
              </w:rPr>
            </w:pPr>
            <w:r>
              <w:rPr>
                <w:rFonts w:ascii="Arial" w:hAnsi="Arial" w:cs="Arial"/>
                <w:sz w:val="24"/>
                <w:szCs w:val="24"/>
              </w:rPr>
              <w:t xml:space="preserve">George </w:t>
            </w:r>
            <w:r w:rsidR="00466026" w:rsidRPr="00466026">
              <w:rPr>
                <w:rFonts w:ascii="Arial" w:hAnsi="Arial" w:cs="Arial"/>
                <w:b/>
                <w:bCs/>
                <w:sz w:val="24"/>
                <w:szCs w:val="24"/>
              </w:rPr>
              <w:t>(GC)</w:t>
            </w:r>
          </w:p>
          <w:p w14:paraId="7710972E" w14:textId="525C02F5" w:rsidR="00BA124C" w:rsidRPr="00466026" w:rsidRDefault="00BA124C" w:rsidP="00BA124C">
            <w:pPr>
              <w:jc w:val="left"/>
              <w:rPr>
                <w:rFonts w:ascii="Arial" w:hAnsi="Arial" w:cs="Arial"/>
                <w:b/>
                <w:bCs/>
                <w:sz w:val="24"/>
                <w:szCs w:val="24"/>
              </w:rPr>
            </w:pPr>
            <w:r>
              <w:rPr>
                <w:rFonts w:ascii="Arial" w:hAnsi="Arial" w:cs="Arial"/>
                <w:sz w:val="24"/>
                <w:szCs w:val="24"/>
              </w:rPr>
              <w:t xml:space="preserve">Sarah </w:t>
            </w:r>
            <w:r w:rsidR="00466026" w:rsidRPr="00466026">
              <w:rPr>
                <w:rFonts w:ascii="Arial" w:hAnsi="Arial" w:cs="Arial"/>
                <w:b/>
                <w:bCs/>
                <w:sz w:val="24"/>
                <w:szCs w:val="24"/>
              </w:rPr>
              <w:t>(SR)</w:t>
            </w:r>
          </w:p>
          <w:p w14:paraId="64CB7E63" w14:textId="77777777" w:rsidR="00BA124C" w:rsidRPr="00BA124C" w:rsidRDefault="00BA124C" w:rsidP="00BA124C">
            <w:pPr>
              <w:jc w:val="left"/>
              <w:rPr>
                <w:rFonts w:ascii="Arial" w:hAnsi="Arial" w:cs="Arial"/>
                <w:sz w:val="24"/>
                <w:szCs w:val="24"/>
              </w:rPr>
            </w:pPr>
          </w:p>
          <w:p w14:paraId="316C7DA0" w14:textId="735E7454" w:rsidR="002A70C2" w:rsidRDefault="002A70C2" w:rsidP="002A70C2">
            <w:pPr>
              <w:jc w:val="left"/>
              <w:rPr>
                <w:rFonts w:ascii="Arial" w:hAnsi="Arial" w:cs="Arial"/>
                <w:sz w:val="24"/>
                <w:szCs w:val="24"/>
              </w:rPr>
            </w:pPr>
          </w:p>
        </w:tc>
        <w:tc>
          <w:tcPr>
            <w:tcW w:w="5246" w:type="dxa"/>
            <w:gridSpan w:val="2"/>
            <w:tcBorders>
              <w:top w:val="single" w:sz="4" w:space="0" w:color="auto"/>
              <w:left w:val="single" w:sz="4" w:space="0" w:color="auto"/>
              <w:bottom w:val="single" w:sz="4" w:space="0" w:color="auto"/>
              <w:right w:val="single" w:sz="4" w:space="0" w:color="auto"/>
            </w:tcBorders>
          </w:tcPr>
          <w:p w14:paraId="2A1C3686" w14:textId="77777777" w:rsidR="002A70C2" w:rsidRDefault="002A70C2">
            <w:pPr>
              <w:jc w:val="left"/>
              <w:rPr>
                <w:rFonts w:ascii="Arial" w:hAnsi="Arial" w:cs="Arial"/>
                <w:sz w:val="24"/>
                <w:szCs w:val="24"/>
              </w:rPr>
            </w:pPr>
            <w:r>
              <w:rPr>
                <w:rFonts w:ascii="Arial" w:hAnsi="Arial" w:cs="Arial"/>
                <w:sz w:val="24"/>
                <w:szCs w:val="24"/>
              </w:rPr>
              <w:t xml:space="preserve">Lewis Walmsley </w:t>
            </w:r>
            <w:r>
              <w:rPr>
                <w:rFonts w:ascii="Arial" w:hAnsi="Arial" w:cs="Arial"/>
                <w:b/>
                <w:bCs/>
                <w:sz w:val="24"/>
                <w:szCs w:val="24"/>
              </w:rPr>
              <w:t>(LW)</w:t>
            </w:r>
            <w:r>
              <w:rPr>
                <w:rFonts w:ascii="Arial" w:hAnsi="Arial" w:cs="Arial"/>
                <w:sz w:val="24"/>
                <w:szCs w:val="24"/>
              </w:rPr>
              <w:t xml:space="preserve"> – Customer Engagement Lead</w:t>
            </w:r>
          </w:p>
          <w:p w14:paraId="5EC640B3" w14:textId="1251B29F" w:rsidR="002A70C2" w:rsidRDefault="002A70C2" w:rsidP="002A70C2">
            <w:pPr>
              <w:jc w:val="left"/>
              <w:rPr>
                <w:rFonts w:ascii="Arial" w:hAnsi="Arial" w:cs="Arial"/>
                <w:sz w:val="24"/>
                <w:szCs w:val="24"/>
              </w:rPr>
            </w:pPr>
            <w:r>
              <w:rPr>
                <w:rFonts w:ascii="Arial" w:hAnsi="Arial" w:cs="Arial"/>
                <w:sz w:val="24"/>
                <w:szCs w:val="24"/>
              </w:rPr>
              <w:t xml:space="preserve">Katie Price </w:t>
            </w:r>
            <w:r w:rsidRPr="00CA63B9">
              <w:rPr>
                <w:rFonts w:ascii="Arial" w:hAnsi="Arial" w:cs="Arial"/>
                <w:b/>
                <w:bCs/>
                <w:sz w:val="24"/>
                <w:szCs w:val="24"/>
              </w:rPr>
              <w:t>(KP)</w:t>
            </w:r>
            <w:r w:rsidR="00BA124C">
              <w:rPr>
                <w:rFonts w:ascii="Arial" w:hAnsi="Arial" w:cs="Arial"/>
                <w:sz w:val="24"/>
                <w:szCs w:val="24"/>
              </w:rPr>
              <w:t xml:space="preserve"> - </w:t>
            </w:r>
            <w:r>
              <w:rPr>
                <w:rFonts w:ascii="Arial" w:hAnsi="Arial" w:cs="Arial"/>
                <w:sz w:val="24"/>
                <w:szCs w:val="24"/>
              </w:rPr>
              <w:t>Customer Voice Partner</w:t>
            </w:r>
          </w:p>
          <w:p w14:paraId="72BD1280" w14:textId="77777777" w:rsidR="00BA124C" w:rsidRDefault="00BA124C" w:rsidP="002A70C2">
            <w:pPr>
              <w:jc w:val="left"/>
              <w:rPr>
                <w:rFonts w:ascii="Arial" w:hAnsi="Arial" w:cs="Arial"/>
                <w:sz w:val="24"/>
                <w:szCs w:val="24"/>
              </w:rPr>
            </w:pPr>
            <w:r>
              <w:rPr>
                <w:rFonts w:ascii="Arial" w:hAnsi="Arial" w:cs="Arial"/>
                <w:sz w:val="24"/>
                <w:szCs w:val="24"/>
              </w:rPr>
              <w:t xml:space="preserve">Claire Dawson </w:t>
            </w:r>
            <w:r w:rsidRPr="00CA63B9">
              <w:rPr>
                <w:rFonts w:ascii="Arial" w:hAnsi="Arial" w:cs="Arial"/>
                <w:b/>
                <w:bCs/>
                <w:sz w:val="24"/>
                <w:szCs w:val="24"/>
              </w:rPr>
              <w:t>(CD)</w:t>
            </w:r>
            <w:r>
              <w:rPr>
                <w:rFonts w:ascii="Arial" w:hAnsi="Arial" w:cs="Arial"/>
                <w:sz w:val="24"/>
                <w:szCs w:val="24"/>
              </w:rPr>
              <w:t xml:space="preserve"> – Neighbourhood Operations Manager</w:t>
            </w:r>
          </w:p>
          <w:p w14:paraId="1A60C2E0" w14:textId="77777777" w:rsidR="00BA124C" w:rsidRDefault="00BA124C" w:rsidP="002A70C2">
            <w:pPr>
              <w:jc w:val="left"/>
              <w:rPr>
                <w:rFonts w:ascii="Arial" w:hAnsi="Arial" w:cs="Arial"/>
                <w:sz w:val="24"/>
                <w:szCs w:val="24"/>
              </w:rPr>
            </w:pPr>
            <w:r>
              <w:rPr>
                <w:rFonts w:ascii="Arial" w:hAnsi="Arial" w:cs="Arial"/>
                <w:sz w:val="24"/>
                <w:szCs w:val="24"/>
              </w:rPr>
              <w:t xml:space="preserve">Steven Evans </w:t>
            </w:r>
            <w:r w:rsidRPr="00CA63B9">
              <w:rPr>
                <w:rFonts w:ascii="Arial" w:hAnsi="Arial" w:cs="Arial"/>
                <w:b/>
                <w:bCs/>
                <w:sz w:val="24"/>
                <w:szCs w:val="24"/>
              </w:rPr>
              <w:t>(SE)</w:t>
            </w:r>
            <w:r>
              <w:rPr>
                <w:rFonts w:ascii="Arial" w:hAnsi="Arial" w:cs="Arial"/>
                <w:sz w:val="24"/>
                <w:szCs w:val="24"/>
              </w:rPr>
              <w:t xml:space="preserve"> – Repairs &amp; Maintenance Manager</w:t>
            </w:r>
          </w:p>
          <w:p w14:paraId="704D72FC" w14:textId="4A0FFC62" w:rsidR="00CA63B9" w:rsidRDefault="00CA63B9" w:rsidP="002A70C2">
            <w:pPr>
              <w:jc w:val="left"/>
              <w:rPr>
                <w:rFonts w:ascii="Arial" w:hAnsi="Arial" w:cs="Arial"/>
                <w:sz w:val="24"/>
                <w:szCs w:val="24"/>
              </w:rPr>
            </w:pPr>
            <w:r>
              <w:rPr>
                <w:rFonts w:ascii="Arial" w:hAnsi="Arial" w:cs="Arial"/>
                <w:sz w:val="24"/>
                <w:szCs w:val="24"/>
              </w:rPr>
              <w:t xml:space="preserve">Gavin Burnikell </w:t>
            </w:r>
            <w:r w:rsidRPr="00CA63B9">
              <w:rPr>
                <w:rFonts w:ascii="Arial" w:hAnsi="Arial" w:cs="Arial"/>
                <w:b/>
                <w:bCs/>
                <w:sz w:val="24"/>
                <w:szCs w:val="24"/>
              </w:rPr>
              <w:t>(GB)</w:t>
            </w:r>
            <w:r>
              <w:rPr>
                <w:rFonts w:ascii="Arial" w:hAnsi="Arial" w:cs="Arial"/>
                <w:sz w:val="24"/>
                <w:szCs w:val="24"/>
              </w:rPr>
              <w:t xml:space="preserve"> – Repairs &amp; Maintenance Supervisor</w:t>
            </w:r>
          </w:p>
        </w:tc>
      </w:tr>
      <w:tr w:rsidR="002A70C2" w14:paraId="16BE4BDE" w14:textId="77777777" w:rsidTr="003677BD">
        <w:trPr>
          <w:trHeight w:val="299"/>
        </w:trPr>
        <w:tc>
          <w:tcPr>
            <w:tcW w:w="510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6ACD66B8" w14:textId="77777777" w:rsidR="002A70C2" w:rsidRDefault="002A70C2">
            <w:pPr>
              <w:jc w:val="left"/>
              <w:rPr>
                <w:rFonts w:ascii="Arial" w:hAnsi="Arial" w:cs="Arial"/>
                <w:b/>
                <w:bCs/>
              </w:rPr>
            </w:pPr>
            <w:r>
              <w:rPr>
                <w:rFonts w:ascii="Arial" w:hAnsi="Arial" w:cs="Arial"/>
                <w:b/>
                <w:bCs/>
              </w:rPr>
              <w:t>APOLOGIES</w:t>
            </w:r>
          </w:p>
        </w:tc>
        <w:tc>
          <w:tcPr>
            <w:tcW w:w="5246" w:type="dxa"/>
            <w:gridSpan w:val="2"/>
            <w:tcBorders>
              <w:top w:val="single" w:sz="4" w:space="0" w:color="auto"/>
              <w:left w:val="single" w:sz="4" w:space="0" w:color="auto"/>
              <w:bottom w:val="single" w:sz="4" w:space="0" w:color="auto"/>
              <w:right w:val="single" w:sz="4" w:space="0" w:color="auto"/>
            </w:tcBorders>
          </w:tcPr>
          <w:p w14:paraId="64EA9761" w14:textId="77777777" w:rsidR="002A70C2" w:rsidRDefault="002A70C2">
            <w:pPr>
              <w:jc w:val="left"/>
              <w:rPr>
                <w:rFonts w:ascii="Arial" w:hAnsi="Arial" w:cs="Arial"/>
                <w:sz w:val="24"/>
                <w:szCs w:val="24"/>
              </w:rPr>
            </w:pPr>
          </w:p>
        </w:tc>
      </w:tr>
      <w:tr w:rsidR="002A70C2" w14:paraId="1FFBE5CF" w14:textId="77777777" w:rsidTr="003677BD">
        <w:trPr>
          <w:trHeight w:val="299"/>
        </w:trPr>
        <w:tc>
          <w:tcPr>
            <w:tcW w:w="5104" w:type="dxa"/>
            <w:gridSpan w:val="2"/>
            <w:tcBorders>
              <w:top w:val="single" w:sz="4" w:space="0" w:color="auto"/>
              <w:left w:val="single" w:sz="4" w:space="0" w:color="auto"/>
              <w:bottom w:val="nil"/>
              <w:right w:val="single" w:sz="4" w:space="0" w:color="auto"/>
            </w:tcBorders>
          </w:tcPr>
          <w:p w14:paraId="3B033492" w14:textId="41EEA6DE" w:rsidR="00BA124C" w:rsidRPr="00BA124C" w:rsidRDefault="00BA124C" w:rsidP="00BA124C">
            <w:pPr>
              <w:jc w:val="left"/>
              <w:rPr>
                <w:rFonts w:ascii="Arial" w:hAnsi="Arial" w:cs="Arial"/>
                <w:sz w:val="24"/>
                <w:szCs w:val="24"/>
              </w:rPr>
            </w:pPr>
            <w:r w:rsidRPr="00BA124C">
              <w:rPr>
                <w:rFonts w:ascii="Arial" w:hAnsi="Arial" w:cs="Arial"/>
                <w:sz w:val="24"/>
                <w:szCs w:val="24"/>
              </w:rPr>
              <w:t>Pam</w:t>
            </w:r>
          </w:p>
          <w:p w14:paraId="05049C09" w14:textId="393ACF10" w:rsidR="00BA124C" w:rsidRPr="00BA124C" w:rsidRDefault="00BA124C" w:rsidP="00BA124C">
            <w:pPr>
              <w:jc w:val="left"/>
              <w:rPr>
                <w:rFonts w:ascii="Arial" w:hAnsi="Arial" w:cs="Arial"/>
                <w:sz w:val="24"/>
                <w:szCs w:val="24"/>
              </w:rPr>
            </w:pPr>
            <w:r w:rsidRPr="00BA124C">
              <w:rPr>
                <w:rFonts w:ascii="Arial" w:hAnsi="Arial" w:cs="Arial"/>
                <w:sz w:val="24"/>
                <w:szCs w:val="24"/>
              </w:rPr>
              <w:t xml:space="preserve">Clive </w:t>
            </w:r>
          </w:p>
          <w:p w14:paraId="1CE2B454" w14:textId="01231073" w:rsidR="00BA124C" w:rsidRPr="00BA124C" w:rsidRDefault="00BA124C" w:rsidP="00BA124C">
            <w:pPr>
              <w:jc w:val="left"/>
              <w:rPr>
                <w:rFonts w:ascii="Arial" w:hAnsi="Arial" w:cs="Arial"/>
                <w:sz w:val="24"/>
                <w:szCs w:val="24"/>
              </w:rPr>
            </w:pPr>
            <w:r w:rsidRPr="00BA124C">
              <w:rPr>
                <w:rFonts w:ascii="Arial" w:hAnsi="Arial" w:cs="Arial"/>
                <w:sz w:val="24"/>
                <w:szCs w:val="24"/>
              </w:rPr>
              <w:t xml:space="preserve">Laura </w:t>
            </w:r>
          </w:p>
          <w:p w14:paraId="402CB0B0" w14:textId="6F65161D" w:rsidR="00BA124C" w:rsidRPr="00BA124C" w:rsidRDefault="00BA124C" w:rsidP="00BA124C">
            <w:pPr>
              <w:jc w:val="left"/>
              <w:rPr>
                <w:rFonts w:ascii="Arial" w:hAnsi="Arial" w:cs="Arial"/>
                <w:sz w:val="24"/>
                <w:szCs w:val="24"/>
              </w:rPr>
            </w:pPr>
            <w:r w:rsidRPr="00BA124C">
              <w:rPr>
                <w:rFonts w:ascii="Arial" w:hAnsi="Arial" w:cs="Arial"/>
                <w:sz w:val="24"/>
                <w:szCs w:val="24"/>
              </w:rPr>
              <w:t xml:space="preserve">Jacky </w:t>
            </w:r>
          </w:p>
          <w:p w14:paraId="0D83364B" w14:textId="766A845F" w:rsidR="00BA124C" w:rsidRPr="00BA124C" w:rsidRDefault="00BA124C" w:rsidP="00BA124C">
            <w:pPr>
              <w:jc w:val="left"/>
              <w:rPr>
                <w:rFonts w:ascii="Arial" w:hAnsi="Arial" w:cs="Arial"/>
                <w:sz w:val="24"/>
                <w:szCs w:val="24"/>
              </w:rPr>
            </w:pPr>
            <w:r w:rsidRPr="00BA124C">
              <w:rPr>
                <w:rFonts w:ascii="Arial" w:hAnsi="Arial" w:cs="Arial"/>
                <w:sz w:val="24"/>
                <w:szCs w:val="24"/>
              </w:rPr>
              <w:t xml:space="preserve">David </w:t>
            </w:r>
          </w:p>
          <w:p w14:paraId="7DC6935D" w14:textId="4FF7F478" w:rsidR="00BA124C" w:rsidRPr="00BA124C" w:rsidRDefault="00BA124C" w:rsidP="00BA124C">
            <w:pPr>
              <w:jc w:val="left"/>
              <w:rPr>
                <w:rFonts w:ascii="Arial" w:hAnsi="Arial" w:cs="Arial"/>
                <w:sz w:val="24"/>
                <w:szCs w:val="24"/>
              </w:rPr>
            </w:pPr>
            <w:r w:rsidRPr="00BA124C">
              <w:rPr>
                <w:rFonts w:ascii="Arial" w:hAnsi="Arial" w:cs="Arial"/>
                <w:sz w:val="24"/>
                <w:szCs w:val="24"/>
              </w:rPr>
              <w:t xml:space="preserve">John </w:t>
            </w:r>
          </w:p>
          <w:p w14:paraId="461058DC" w14:textId="38B96ADD" w:rsidR="00BA124C" w:rsidRPr="00BA124C" w:rsidRDefault="00BA124C" w:rsidP="00BA124C">
            <w:pPr>
              <w:jc w:val="left"/>
              <w:rPr>
                <w:rFonts w:ascii="Arial" w:hAnsi="Arial" w:cs="Arial"/>
                <w:sz w:val="24"/>
                <w:szCs w:val="24"/>
              </w:rPr>
            </w:pPr>
            <w:r w:rsidRPr="00BA124C">
              <w:rPr>
                <w:rFonts w:ascii="Arial" w:hAnsi="Arial" w:cs="Arial"/>
                <w:sz w:val="24"/>
                <w:szCs w:val="24"/>
              </w:rPr>
              <w:t xml:space="preserve">Julie </w:t>
            </w:r>
          </w:p>
          <w:p w14:paraId="7C2DD658" w14:textId="41ECE928" w:rsidR="00BA124C" w:rsidRPr="00BA124C" w:rsidRDefault="00BA124C" w:rsidP="00BA124C">
            <w:pPr>
              <w:jc w:val="left"/>
              <w:rPr>
                <w:rFonts w:ascii="Arial" w:hAnsi="Arial" w:cs="Arial"/>
                <w:sz w:val="24"/>
                <w:szCs w:val="24"/>
              </w:rPr>
            </w:pPr>
            <w:r w:rsidRPr="00BA124C">
              <w:rPr>
                <w:rFonts w:ascii="Arial" w:hAnsi="Arial" w:cs="Arial"/>
                <w:sz w:val="24"/>
                <w:szCs w:val="24"/>
              </w:rPr>
              <w:t xml:space="preserve">Kirsty </w:t>
            </w:r>
          </w:p>
          <w:p w14:paraId="0584F9CA" w14:textId="663CB4B1" w:rsidR="00BA124C" w:rsidRPr="00BA124C" w:rsidRDefault="00BA124C" w:rsidP="00BA124C">
            <w:pPr>
              <w:jc w:val="left"/>
              <w:rPr>
                <w:rFonts w:ascii="Arial" w:hAnsi="Arial" w:cs="Arial"/>
                <w:sz w:val="24"/>
                <w:szCs w:val="24"/>
              </w:rPr>
            </w:pPr>
            <w:r w:rsidRPr="00BA124C">
              <w:rPr>
                <w:rFonts w:ascii="Arial" w:hAnsi="Arial" w:cs="Arial"/>
                <w:sz w:val="24"/>
                <w:szCs w:val="24"/>
              </w:rPr>
              <w:t xml:space="preserve">Audrey </w:t>
            </w:r>
          </w:p>
          <w:p w14:paraId="596F6BC2" w14:textId="7CF5369A" w:rsidR="00BA124C" w:rsidRPr="00BA124C" w:rsidRDefault="00BA124C" w:rsidP="00BA124C">
            <w:pPr>
              <w:jc w:val="left"/>
              <w:rPr>
                <w:rFonts w:ascii="Arial" w:hAnsi="Arial" w:cs="Arial"/>
                <w:sz w:val="24"/>
                <w:szCs w:val="24"/>
              </w:rPr>
            </w:pPr>
            <w:r w:rsidRPr="00BA124C">
              <w:rPr>
                <w:rFonts w:ascii="Arial" w:hAnsi="Arial" w:cs="Arial"/>
                <w:sz w:val="24"/>
                <w:szCs w:val="24"/>
              </w:rPr>
              <w:t xml:space="preserve">Peta </w:t>
            </w:r>
          </w:p>
          <w:p w14:paraId="1DF7BAFA" w14:textId="04279113" w:rsidR="002A70C2" w:rsidRPr="00BA124C" w:rsidRDefault="00BA124C">
            <w:pPr>
              <w:jc w:val="left"/>
              <w:rPr>
                <w:rFonts w:ascii="Arial" w:hAnsi="Arial" w:cs="Arial"/>
                <w:sz w:val="24"/>
                <w:szCs w:val="24"/>
              </w:rPr>
            </w:pPr>
            <w:r w:rsidRPr="00BA124C">
              <w:rPr>
                <w:rFonts w:ascii="Arial" w:hAnsi="Arial" w:cs="Arial"/>
                <w:sz w:val="24"/>
                <w:szCs w:val="24"/>
              </w:rPr>
              <w:t xml:space="preserve">Karen </w:t>
            </w:r>
          </w:p>
        </w:tc>
        <w:tc>
          <w:tcPr>
            <w:tcW w:w="5246" w:type="dxa"/>
            <w:gridSpan w:val="2"/>
            <w:tcBorders>
              <w:top w:val="single" w:sz="4" w:space="0" w:color="auto"/>
              <w:left w:val="single" w:sz="4" w:space="0" w:color="auto"/>
              <w:bottom w:val="single" w:sz="4" w:space="0" w:color="auto"/>
              <w:right w:val="single" w:sz="4" w:space="0" w:color="auto"/>
            </w:tcBorders>
          </w:tcPr>
          <w:p w14:paraId="43CCB9AC" w14:textId="77777777" w:rsidR="002A70C2" w:rsidRDefault="002A70C2">
            <w:pPr>
              <w:jc w:val="left"/>
              <w:rPr>
                <w:rFonts w:ascii="Arial" w:hAnsi="Arial" w:cs="Arial"/>
                <w:sz w:val="24"/>
                <w:szCs w:val="24"/>
              </w:rPr>
            </w:pPr>
          </w:p>
        </w:tc>
      </w:tr>
      <w:tr w:rsidR="002A70C2" w14:paraId="6B7D51FC" w14:textId="77777777" w:rsidTr="003677BD">
        <w:trPr>
          <w:trHeight w:val="57"/>
        </w:trPr>
        <w:tc>
          <w:tcPr>
            <w:tcW w:w="10350" w:type="dxa"/>
            <w:gridSpan w:val="4"/>
            <w:tcBorders>
              <w:top w:val="single" w:sz="4" w:space="0" w:color="auto"/>
              <w:left w:val="single" w:sz="4" w:space="0" w:color="auto"/>
              <w:bottom w:val="single" w:sz="4" w:space="0" w:color="auto"/>
              <w:right w:val="single" w:sz="4" w:space="0" w:color="auto"/>
            </w:tcBorders>
            <w:shd w:val="clear" w:color="auto" w:fill="468E99"/>
            <w:vAlign w:val="center"/>
          </w:tcPr>
          <w:p w14:paraId="1DAC0660" w14:textId="77777777" w:rsidR="002A70C2" w:rsidRDefault="002A70C2">
            <w:pPr>
              <w:jc w:val="left"/>
              <w:rPr>
                <w:rFonts w:ascii="Arial" w:hAnsi="Arial" w:cs="Arial"/>
                <w:sz w:val="24"/>
                <w:szCs w:val="24"/>
              </w:rPr>
            </w:pPr>
          </w:p>
        </w:tc>
      </w:tr>
      <w:tr w:rsidR="002A70C2" w14:paraId="26B26F55" w14:textId="77777777" w:rsidTr="003677BD">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BF2AD4" w14:textId="77777777" w:rsidR="002A70C2" w:rsidRDefault="002A70C2">
            <w:pPr>
              <w:jc w:val="center"/>
              <w:rPr>
                <w:rFonts w:ascii="Arial" w:hAnsi="Arial" w:cs="Arial"/>
                <w:b/>
                <w:sz w:val="16"/>
                <w:szCs w:val="16"/>
              </w:rPr>
            </w:pPr>
            <w:r>
              <w:rPr>
                <w:rFonts w:ascii="Arial" w:hAnsi="Arial" w:cs="Arial"/>
                <w:b/>
                <w:sz w:val="16"/>
                <w:szCs w:val="16"/>
              </w:rPr>
              <w:t>PARA</w:t>
            </w:r>
          </w:p>
        </w:tc>
        <w:tc>
          <w:tcPr>
            <w:tcW w:w="82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AF1A3" w14:textId="77777777" w:rsidR="002A70C2" w:rsidRDefault="002A70C2">
            <w:pPr>
              <w:jc w:val="left"/>
              <w:rPr>
                <w:rFonts w:ascii="Arial" w:hAnsi="Arial" w:cs="Arial"/>
                <w:b/>
              </w:rPr>
            </w:pPr>
          </w:p>
        </w:tc>
        <w:tc>
          <w:tcPr>
            <w:tcW w:w="1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74E643" w14:textId="77777777" w:rsidR="002A70C2" w:rsidRDefault="002A70C2">
            <w:pPr>
              <w:jc w:val="center"/>
              <w:rPr>
                <w:rFonts w:ascii="Arial" w:hAnsi="Arial" w:cs="Arial"/>
                <w:b/>
                <w:sz w:val="16"/>
                <w:szCs w:val="16"/>
              </w:rPr>
            </w:pPr>
            <w:r>
              <w:rPr>
                <w:rFonts w:ascii="Arial" w:hAnsi="Arial" w:cs="Arial"/>
                <w:b/>
                <w:sz w:val="16"/>
                <w:szCs w:val="16"/>
              </w:rPr>
              <w:t>ACTION</w:t>
            </w:r>
          </w:p>
        </w:tc>
      </w:tr>
      <w:tr w:rsidR="002A70C2" w14:paraId="34D4103B" w14:textId="77777777" w:rsidTr="003677BD">
        <w:trPr>
          <w:trHeight w:val="227"/>
        </w:trPr>
        <w:tc>
          <w:tcPr>
            <w:tcW w:w="709" w:type="dxa"/>
            <w:tcBorders>
              <w:top w:val="single" w:sz="4" w:space="0" w:color="auto"/>
              <w:left w:val="single" w:sz="4" w:space="0" w:color="auto"/>
              <w:bottom w:val="single" w:sz="4" w:space="0" w:color="auto"/>
              <w:right w:val="single" w:sz="4" w:space="0" w:color="auto"/>
            </w:tcBorders>
          </w:tcPr>
          <w:p w14:paraId="2665E54D" w14:textId="1854916E" w:rsidR="002A70C2" w:rsidRDefault="00B40678">
            <w:pPr>
              <w:jc w:val="center"/>
              <w:rPr>
                <w:rFonts w:ascii="Arial" w:hAnsi="Arial" w:cs="Arial"/>
                <w:sz w:val="24"/>
                <w:szCs w:val="24"/>
              </w:rPr>
            </w:pPr>
            <w:r>
              <w:rPr>
                <w:rFonts w:ascii="Arial" w:hAnsi="Arial" w:cs="Arial"/>
                <w:sz w:val="24"/>
                <w:szCs w:val="24"/>
              </w:rPr>
              <w:t>1.</w:t>
            </w:r>
          </w:p>
        </w:tc>
        <w:tc>
          <w:tcPr>
            <w:tcW w:w="8219" w:type="dxa"/>
            <w:gridSpan w:val="2"/>
            <w:tcBorders>
              <w:top w:val="single" w:sz="4" w:space="0" w:color="auto"/>
              <w:left w:val="single" w:sz="4" w:space="0" w:color="auto"/>
              <w:bottom w:val="single" w:sz="4" w:space="0" w:color="auto"/>
              <w:right w:val="single" w:sz="4" w:space="0" w:color="auto"/>
            </w:tcBorders>
            <w:hideMark/>
          </w:tcPr>
          <w:p w14:paraId="2E1A7126" w14:textId="77777777" w:rsidR="002A70C2" w:rsidRDefault="002A70C2" w:rsidP="00C71894">
            <w:pPr>
              <w:pStyle w:val="ListParagraph"/>
              <w:numPr>
                <w:ilvl w:val="0"/>
                <w:numId w:val="1"/>
              </w:numPr>
              <w:jc w:val="left"/>
              <w:rPr>
                <w:rFonts w:ascii="Arial" w:hAnsi="Arial" w:cs="Arial"/>
                <w:b/>
                <w:sz w:val="24"/>
                <w:szCs w:val="24"/>
              </w:rPr>
            </w:pPr>
            <w:r>
              <w:rPr>
                <w:rFonts w:ascii="Arial" w:hAnsi="Arial" w:cs="Arial"/>
                <w:b/>
                <w:sz w:val="24"/>
                <w:szCs w:val="24"/>
              </w:rPr>
              <w:t>Welcome and Apologies for Absence</w:t>
            </w:r>
          </w:p>
        </w:tc>
        <w:tc>
          <w:tcPr>
            <w:tcW w:w="1422" w:type="dxa"/>
            <w:tcBorders>
              <w:top w:val="single" w:sz="4" w:space="0" w:color="auto"/>
              <w:left w:val="single" w:sz="4" w:space="0" w:color="auto"/>
              <w:bottom w:val="single" w:sz="4" w:space="0" w:color="auto"/>
              <w:right w:val="single" w:sz="4" w:space="0" w:color="auto"/>
            </w:tcBorders>
          </w:tcPr>
          <w:p w14:paraId="47737ECB" w14:textId="77777777" w:rsidR="002A70C2" w:rsidRDefault="002A70C2">
            <w:pPr>
              <w:jc w:val="center"/>
              <w:rPr>
                <w:rFonts w:ascii="Arial" w:hAnsi="Arial" w:cs="Arial"/>
                <w:b/>
                <w:sz w:val="24"/>
                <w:szCs w:val="24"/>
                <w:highlight w:val="yellow"/>
              </w:rPr>
            </w:pPr>
          </w:p>
        </w:tc>
      </w:tr>
      <w:tr w:rsidR="002A70C2" w14:paraId="79E69378" w14:textId="77777777" w:rsidTr="003677BD">
        <w:trPr>
          <w:trHeight w:val="227"/>
        </w:trPr>
        <w:tc>
          <w:tcPr>
            <w:tcW w:w="709" w:type="dxa"/>
            <w:tcBorders>
              <w:top w:val="single" w:sz="4" w:space="0" w:color="auto"/>
              <w:left w:val="single" w:sz="4" w:space="0" w:color="auto"/>
              <w:bottom w:val="single" w:sz="4" w:space="0" w:color="auto"/>
              <w:right w:val="single" w:sz="4" w:space="0" w:color="auto"/>
            </w:tcBorders>
            <w:hideMark/>
          </w:tcPr>
          <w:p w14:paraId="467F8325" w14:textId="4CB8D828" w:rsidR="002A70C2" w:rsidRDefault="002A70C2">
            <w:pPr>
              <w:jc w:val="center"/>
              <w:rPr>
                <w:rFonts w:ascii="Arial" w:hAnsi="Arial" w:cs="Arial"/>
                <w:sz w:val="24"/>
                <w:szCs w:val="24"/>
              </w:rPr>
            </w:pPr>
          </w:p>
        </w:tc>
        <w:tc>
          <w:tcPr>
            <w:tcW w:w="8219" w:type="dxa"/>
            <w:gridSpan w:val="2"/>
            <w:tcBorders>
              <w:top w:val="single" w:sz="4" w:space="0" w:color="auto"/>
              <w:left w:val="single" w:sz="4" w:space="0" w:color="auto"/>
              <w:bottom w:val="single" w:sz="4" w:space="0" w:color="auto"/>
              <w:right w:val="single" w:sz="4" w:space="0" w:color="auto"/>
            </w:tcBorders>
          </w:tcPr>
          <w:p w14:paraId="7ACF4709" w14:textId="7F2CBA22" w:rsidR="002A70C2" w:rsidRDefault="00BA124C">
            <w:pPr>
              <w:rPr>
                <w:rFonts w:ascii="Arial" w:hAnsi="Arial" w:cs="Arial"/>
                <w:sz w:val="24"/>
                <w:szCs w:val="24"/>
              </w:rPr>
            </w:pPr>
            <w:r>
              <w:rPr>
                <w:rFonts w:ascii="Arial" w:hAnsi="Arial" w:cs="Arial"/>
                <w:sz w:val="24"/>
                <w:szCs w:val="24"/>
              </w:rPr>
              <w:t>B</w:t>
            </w:r>
            <w:r w:rsidR="000178EC">
              <w:rPr>
                <w:rFonts w:ascii="Arial" w:hAnsi="Arial" w:cs="Arial"/>
                <w:sz w:val="24"/>
                <w:szCs w:val="24"/>
              </w:rPr>
              <w:t>W</w:t>
            </w:r>
            <w:r>
              <w:rPr>
                <w:rFonts w:ascii="Arial" w:hAnsi="Arial" w:cs="Arial"/>
                <w:sz w:val="24"/>
                <w:szCs w:val="24"/>
              </w:rPr>
              <w:t xml:space="preserve"> welcomed everyone </w:t>
            </w:r>
            <w:r w:rsidR="00CA63B9">
              <w:rPr>
                <w:rFonts w:ascii="Arial" w:hAnsi="Arial" w:cs="Arial"/>
                <w:sz w:val="24"/>
                <w:szCs w:val="24"/>
              </w:rPr>
              <w:t>and provided apologies to those who could not make the meeting. Bryan advised this was his first meeting as CHAIR, following John stepping down due to his participation in Customer Committee. B</w:t>
            </w:r>
            <w:r w:rsidR="000178EC">
              <w:rPr>
                <w:rFonts w:ascii="Arial" w:hAnsi="Arial" w:cs="Arial"/>
                <w:sz w:val="24"/>
                <w:szCs w:val="24"/>
              </w:rPr>
              <w:t>W</w:t>
            </w:r>
            <w:r w:rsidR="00CA63B9">
              <w:rPr>
                <w:rFonts w:ascii="Arial" w:hAnsi="Arial" w:cs="Arial"/>
                <w:sz w:val="24"/>
                <w:szCs w:val="24"/>
              </w:rPr>
              <w:t xml:space="preserve"> thanked J</w:t>
            </w:r>
            <w:r w:rsidR="000178EC">
              <w:rPr>
                <w:rFonts w:ascii="Arial" w:hAnsi="Arial" w:cs="Arial"/>
                <w:sz w:val="24"/>
                <w:szCs w:val="24"/>
              </w:rPr>
              <w:t>D</w:t>
            </w:r>
            <w:r w:rsidR="00CA63B9">
              <w:rPr>
                <w:rFonts w:ascii="Arial" w:hAnsi="Arial" w:cs="Arial"/>
                <w:sz w:val="24"/>
                <w:szCs w:val="24"/>
              </w:rPr>
              <w:t xml:space="preserve"> for his </w:t>
            </w:r>
            <w:r w:rsidR="004E43CB">
              <w:rPr>
                <w:rFonts w:ascii="Arial" w:hAnsi="Arial" w:cs="Arial"/>
                <w:sz w:val="24"/>
                <w:szCs w:val="24"/>
              </w:rPr>
              <w:t xml:space="preserve">time as CHAIR. Bryan also introduced Katie Price, who has recently joined the group as a Customer Voice Partner, taking over from Lewis Walmsley, who is the Group’s Customer Engagement Lead. Katie advised she would be taking responsibility for the meetings in the area going forward. </w:t>
            </w:r>
          </w:p>
        </w:tc>
        <w:tc>
          <w:tcPr>
            <w:tcW w:w="1422" w:type="dxa"/>
            <w:tcBorders>
              <w:top w:val="single" w:sz="4" w:space="0" w:color="auto"/>
              <w:left w:val="single" w:sz="4" w:space="0" w:color="auto"/>
              <w:bottom w:val="single" w:sz="4" w:space="0" w:color="auto"/>
              <w:right w:val="single" w:sz="4" w:space="0" w:color="auto"/>
            </w:tcBorders>
          </w:tcPr>
          <w:p w14:paraId="7CE50B11" w14:textId="77777777" w:rsidR="002A70C2" w:rsidRDefault="002A70C2">
            <w:pPr>
              <w:jc w:val="center"/>
              <w:rPr>
                <w:rFonts w:ascii="Arial" w:hAnsi="Arial" w:cs="Arial"/>
                <w:b/>
                <w:sz w:val="24"/>
                <w:szCs w:val="24"/>
                <w:highlight w:val="yellow"/>
              </w:rPr>
            </w:pPr>
          </w:p>
        </w:tc>
      </w:tr>
      <w:tr w:rsidR="002A70C2" w14:paraId="59ADB5D5" w14:textId="77777777" w:rsidTr="003677BD">
        <w:trPr>
          <w:trHeight w:val="227"/>
        </w:trPr>
        <w:tc>
          <w:tcPr>
            <w:tcW w:w="709" w:type="dxa"/>
            <w:tcBorders>
              <w:top w:val="single" w:sz="4" w:space="0" w:color="auto"/>
              <w:left w:val="single" w:sz="4" w:space="0" w:color="auto"/>
              <w:bottom w:val="single" w:sz="4" w:space="0" w:color="auto"/>
              <w:right w:val="single" w:sz="4" w:space="0" w:color="auto"/>
            </w:tcBorders>
          </w:tcPr>
          <w:p w14:paraId="1DB44C05" w14:textId="037A96F9" w:rsidR="002A70C2" w:rsidRDefault="00B40678" w:rsidP="00B40678">
            <w:pPr>
              <w:jc w:val="center"/>
              <w:rPr>
                <w:rFonts w:ascii="Arial" w:hAnsi="Arial" w:cs="Arial"/>
                <w:sz w:val="24"/>
                <w:szCs w:val="24"/>
              </w:rPr>
            </w:pPr>
            <w:r>
              <w:rPr>
                <w:rFonts w:ascii="Arial" w:hAnsi="Arial" w:cs="Arial"/>
                <w:sz w:val="24"/>
                <w:szCs w:val="24"/>
              </w:rPr>
              <w:t>2.</w:t>
            </w:r>
          </w:p>
        </w:tc>
        <w:tc>
          <w:tcPr>
            <w:tcW w:w="8219" w:type="dxa"/>
            <w:gridSpan w:val="2"/>
            <w:tcBorders>
              <w:top w:val="single" w:sz="4" w:space="0" w:color="auto"/>
              <w:left w:val="single" w:sz="4" w:space="0" w:color="auto"/>
              <w:bottom w:val="single" w:sz="4" w:space="0" w:color="auto"/>
              <w:right w:val="single" w:sz="4" w:space="0" w:color="auto"/>
            </w:tcBorders>
            <w:hideMark/>
          </w:tcPr>
          <w:p w14:paraId="28D5252C" w14:textId="1961C9BF" w:rsidR="002A70C2" w:rsidRDefault="002A70C2" w:rsidP="00C71894">
            <w:pPr>
              <w:pStyle w:val="ListParagraph"/>
              <w:numPr>
                <w:ilvl w:val="0"/>
                <w:numId w:val="1"/>
              </w:numPr>
              <w:jc w:val="left"/>
              <w:rPr>
                <w:rFonts w:ascii="Arial" w:hAnsi="Arial" w:cs="Arial"/>
                <w:b/>
                <w:sz w:val="24"/>
                <w:szCs w:val="24"/>
              </w:rPr>
            </w:pPr>
            <w:r>
              <w:rPr>
                <w:rFonts w:ascii="Arial" w:hAnsi="Arial" w:cs="Arial"/>
                <w:b/>
                <w:sz w:val="24"/>
                <w:szCs w:val="24"/>
              </w:rPr>
              <w:t xml:space="preserve">Review of </w:t>
            </w:r>
            <w:r w:rsidR="004E43CB">
              <w:rPr>
                <w:rFonts w:ascii="Arial" w:hAnsi="Arial" w:cs="Arial"/>
                <w:b/>
                <w:sz w:val="24"/>
                <w:szCs w:val="24"/>
              </w:rPr>
              <w:t>March’s</w:t>
            </w:r>
            <w:r>
              <w:rPr>
                <w:rFonts w:ascii="Arial" w:hAnsi="Arial" w:cs="Arial"/>
                <w:b/>
                <w:sz w:val="24"/>
                <w:szCs w:val="24"/>
              </w:rPr>
              <w:t xml:space="preserve"> CCV Minutes</w:t>
            </w:r>
          </w:p>
        </w:tc>
        <w:tc>
          <w:tcPr>
            <w:tcW w:w="1422" w:type="dxa"/>
            <w:tcBorders>
              <w:top w:val="single" w:sz="4" w:space="0" w:color="auto"/>
              <w:left w:val="single" w:sz="4" w:space="0" w:color="auto"/>
              <w:bottom w:val="single" w:sz="4" w:space="0" w:color="auto"/>
              <w:right w:val="single" w:sz="4" w:space="0" w:color="auto"/>
            </w:tcBorders>
          </w:tcPr>
          <w:p w14:paraId="13FFDC28" w14:textId="77777777" w:rsidR="002A70C2" w:rsidRDefault="002A70C2">
            <w:pPr>
              <w:jc w:val="center"/>
              <w:rPr>
                <w:rFonts w:ascii="Arial" w:hAnsi="Arial" w:cs="Arial"/>
                <w:b/>
                <w:sz w:val="24"/>
                <w:szCs w:val="24"/>
                <w:highlight w:val="yellow"/>
              </w:rPr>
            </w:pPr>
          </w:p>
        </w:tc>
      </w:tr>
      <w:tr w:rsidR="002A70C2" w14:paraId="5EB3838A" w14:textId="77777777" w:rsidTr="003677BD">
        <w:trPr>
          <w:trHeight w:val="227"/>
        </w:trPr>
        <w:tc>
          <w:tcPr>
            <w:tcW w:w="709" w:type="dxa"/>
            <w:tcBorders>
              <w:top w:val="single" w:sz="4" w:space="0" w:color="auto"/>
              <w:left w:val="single" w:sz="4" w:space="0" w:color="auto"/>
              <w:bottom w:val="single" w:sz="4" w:space="0" w:color="auto"/>
              <w:right w:val="single" w:sz="4" w:space="0" w:color="auto"/>
            </w:tcBorders>
            <w:hideMark/>
          </w:tcPr>
          <w:p w14:paraId="78259B45" w14:textId="6A495E4E" w:rsidR="002A70C2" w:rsidRDefault="002A70C2">
            <w:pPr>
              <w:jc w:val="center"/>
              <w:rPr>
                <w:rFonts w:ascii="Arial" w:hAnsi="Arial" w:cs="Arial"/>
                <w:sz w:val="24"/>
                <w:szCs w:val="24"/>
              </w:rPr>
            </w:pPr>
          </w:p>
        </w:tc>
        <w:tc>
          <w:tcPr>
            <w:tcW w:w="8219" w:type="dxa"/>
            <w:gridSpan w:val="2"/>
            <w:tcBorders>
              <w:top w:val="single" w:sz="4" w:space="0" w:color="auto"/>
              <w:left w:val="single" w:sz="4" w:space="0" w:color="auto"/>
              <w:bottom w:val="single" w:sz="4" w:space="0" w:color="auto"/>
              <w:right w:val="single" w:sz="4" w:space="0" w:color="auto"/>
            </w:tcBorders>
            <w:hideMark/>
          </w:tcPr>
          <w:p w14:paraId="55C29FAD" w14:textId="4F55A9DA" w:rsidR="002A70C2" w:rsidRDefault="00BA124C">
            <w:pPr>
              <w:rPr>
                <w:rFonts w:ascii="Arial" w:hAnsi="Arial" w:cs="Arial"/>
                <w:sz w:val="24"/>
                <w:szCs w:val="24"/>
              </w:rPr>
            </w:pPr>
            <w:r>
              <w:rPr>
                <w:rFonts w:ascii="Arial" w:hAnsi="Arial" w:cs="Arial"/>
                <w:sz w:val="24"/>
                <w:szCs w:val="24"/>
              </w:rPr>
              <w:t>B</w:t>
            </w:r>
            <w:r w:rsidR="000178EC">
              <w:rPr>
                <w:rFonts w:ascii="Arial" w:hAnsi="Arial" w:cs="Arial"/>
                <w:sz w:val="24"/>
                <w:szCs w:val="24"/>
              </w:rPr>
              <w:t>W</w:t>
            </w:r>
            <w:r>
              <w:rPr>
                <w:rFonts w:ascii="Arial" w:hAnsi="Arial" w:cs="Arial"/>
                <w:sz w:val="24"/>
                <w:szCs w:val="24"/>
              </w:rPr>
              <w:t xml:space="preserve"> asked if there were any concerns </w:t>
            </w:r>
            <w:r w:rsidR="004E43CB">
              <w:rPr>
                <w:rFonts w:ascii="Arial" w:hAnsi="Arial" w:cs="Arial"/>
                <w:sz w:val="24"/>
                <w:szCs w:val="24"/>
              </w:rPr>
              <w:t xml:space="preserve">from the previous minutes. LW provided update on all the actions. No concerns were raised. </w:t>
            </w:r>
          </w:p>
        </w:tc>
        <w:tc>
          <w:tcPr>
            <w:tcW w:w="1422" w:type="dxa"/>
            <w:tcBorders>
              <w:top w:val="single" w:sz="4" w:space="0" w:color="auto"/>
              <w:left w:val="single" w:sz="4" w:space="0" w:color="auto"/>
              <w:bottom w:val="single" w:sz="4" w:space="0" w:color="auto"/>
              <w:right w:val="single" w:sz="4" w:space="0" w:color="auto"/>
            </w:tcBorders>
          </w:tcPr>
          <w:p w14:paraId="26748232" w14:textId="77777777" w:rsidR="002A70C2" w:rsidRDefault="002A70C2">
            <w:pPr>
              <w:jc w:val="center"/>
              <w:rPr>
                <w:rFonts w:ascii="Arial" w:hAnsi="Arial" w:cs="Arial"/>
                <w:b/>
                <w:sz w:val="24"/>
                <w:szCs w:val="24"/>
                <w:highlight w:val="yellow"/>
              </w:rPr>
            </w:pPr>
          </w:p>
        </w:tc>
      </w:tr>
      <w:tr w:rsidR="002A70C2" w14:paraId="0A0A8A4D" w14:textId="77777777" w:rsidTr="003677BD">
        <w:trPr>
          <w:trHeight w:val="227"/>
        </w:trPr>
        <w:tc>
          <w:tcPr>
            <w:tcW w:w="709" w:type="dxa"/>
            <w:tcBorders>
              <w:top w:val="single" w:sz="4" w:space="0" w:color="auto"/>
              <w:left w:val="single" w:sz="4" w:space="0" w:color="auto"/>
              <w:bottom w:val="single" w:sz="4" w:space="0" w:color="auto"/>
              <w:right w:val="single" w:sz="4" w:space="0" w:color="auto"/>
            </w:tcBorders>
          </w:tcPr>
          <w:p w14:paraId="27CA3AFF" w14:textId="0FFC31CA" w:rsidR="002A70C2" w:rsidRDefault="00B40678">
            <w:pPr>
              <w:jc w:val="center"/>
              <w:rPr>
                <w:rFonts w:ascii="Arial" w:hAnsi="Arial" w:cs="Arial"/>
                <w:sz w:val="24"/>
                <w:szCs w:val="24"/>
              </w:rPr>
            </w:pPr>
            <w:r>
              <w:rPr>
                <w:rFonts w:ascii="Arial" w:hAnsi="Arial" w:cs="Arial"/>
                <w:sz w:val="24"/>
                <w:szCs w:val="24"/>
              </w:rPr>
              <w:t>3.</w:t>
            </w:r>
          </w:p>
        </w:tc>
        <w:tc>
          <w:tcPr>
            <w:tcW w:w="8219" w:type="dxa"/>
            <w:gridSpan w:val="2"/>
            <w:tcBorders>
              <w:top w:val="single" w:sz="4" w:space="0" w:color="auto"/>
              <w:left w:val="single" w:sz="4" w:space="0" w:color="auto"/>
              <w:bottom w:val="single" w:sz="4" w:space="0" w:color="auto"/>
              <w:right w:val="single" w:sz="4" w:space="0" w:color="auto"/>
            </w:tcBorders>
            <w:hideMark/>
          </w:tcPr>
          <w:p w14:paraId="144617C4" w14:textId="571A362A" w:rsidR="002A70C2" w:rsidRDefault="00BA124C" w:rsidP="00C71894">
            <w:pPr>
              <w:pStyle w:val="ListParagraph"/>
              <w:numPr>
                <w:ilvl w:val="0"/>
                <w:numId w:val="1"/>
              </w:numPr>
              <w:rPr>
                <w:rFonts w:ascii="Arial" w:hAnsi="Arial" w:cs="Arial"/>
                <w:b/>
                <w:bCs/>
                <w:sz w:val="24"/>
                <w:szCs w:val="24"/>
              </w:rPr>
            </w:pPr>
            <w:r>
              <w:rPr>
                <w:rFonts w:ascii="Arial" w:hAnsi="Arial" w:cs="Arial"/>
                <w:b/>
                <w:bCs/>
                <w:sz w:val="24"/>
                <w:szCs w:val="24"/>
              </w:rPr>
              <w:t>Repairs Update</w:t>
            </w:r>
          </w:p>
        </w:tc>
        <w:tc>
          <w:tcPr>
            <w:tcW w:w="1422" w:type="dxa"/>
            <w:tcBorders>
              <w:top w:val="single" w:sz="4" w:space="0" w:color="auto"/>
              <w:left w:val="single" w:sz="4" w:space="0" w:color="auto"/>
              <w:bottom w:val="single" w:sz="4" w:space="0" w:color="auto"/>
              <w:right w:val="single" w:sz="4" w:space="0" w:color="auto"/>
            </w:tcBorders>
          </w:tcPr>
          <w:p w14:paraId="600A667C" w14:textId="77777777" w:rsidR="002A70C2" w:rsidRDefault="002A70C2">
            <w:pPr>
              <w:jc w:val="center"/>
              <w:rPr>
                <w:rFonts w:ascii="Arial" w:hAnsi="Arial" w:cs="Arial"/>
                <w:b/>
                <w:sz w:val="24"/>
                <w:szCs w:val="24"/>
                <w:highlight w:val="yellow"/>
              </w:rPr>
            </w:pPr>
          </w:p>
        </w:tc>
      </w:tr>
      <w:tr w:rsidR="002A70C2" w14:paraId="4103C862" w14:textId="77777777" w:rsidTr="003677BD">
        <w:trPr>
          <w:trHeight w:val="227"/>
        </w:trPr>
        <w:tc>
          <w:tcPr>
            <w:tcW w:w="709" w:type="dxa"/>
            <w:tcBorders>
              <w:top w:val="single" w:sz="4" w:space="0" w:color="auto"/>
              <w:left w:val="single" w:sz="4" w:space="0" w:color="auto"/>
              <w:bottom w:val="single" w:sz="4" w:space="0" w:color="auto"/>
              <w:right w:val="single" w:sz="4" w:space="0" w:color="auto"/>
            </w:tcBorders>
            <w:hideMark/>
          </w:tcPr>
          <w:p w14:paraId="51686AFD" w14:textId="1BB3C622" w:rsidR="002A70C2" w:rsidRDefault="002A70C2">
            <w:pPr>
              <w:jc w:val="center"/>
              <w:rPr>
                <w:rFonts w:ascii="Arial" w:hAnsi="Arial" w:cs="Arial"/>
                <w:sz w:val="24"/>
                <w:szCs w:val="24"/>
              </w:rPr>
            </w:pPr>
          </w:p>
        </w:tc>
        <w:tc>
          <w:tcPr>
            <w:tcW w:w="8219" w:type="dxa"/>
            <w:gridSpan w:val="2"/>
            <w:tcBorders>
              <w:top w:val="single" w:sz="4" w:space="0" w:color="auto"/>
              <w:left w:val="single" w:sz="4" w:space="0" w:color="auto"/>
              <w:bottom w:val="single" w:sz="4" w:space="0" w:color="auto"/>
              <w:right w:val="single" w:sz="4" w:space="0" w:color="auto"/>
            </w:tcBorders>
          </w:tcPr>
          <w:p w14:paraId="198C0575" w14:textId="7BFD30A8" w:rsidR="0028156F" w:rsidRDefault="00BA124C" w:rsidP="00BA124C">
            <w:pPr>
              <w:rPr>
                <w:rFonts w:ascii="Arial" w:hAnsi="Arial" w:cs="Arial"/>
                <w:sz w:val="24"/>
                <w:szCs w:val="24"/>
              </w:rPr>
            </w:pPr>
            <w:r>
              <w:rPr>
                <w:rFonts w:ascii="Arial" w:hAnsi="Arial" w:cs="Arial"/>
                <w:sz w:val="24"/>
                <w:szCs w:val="24"/>
              </w:rPr>
              <w:t>SE &amp; GB</w:t>
            </w:r>
            <w:r w:rsidR="00E5506E">
              <w:rPr>
                <w:rFonts w:ascii="Arial" w:hAnsi="Arial" w:cs="Arial"/>
                <w:sz w:val="24"/>
                <w:szCs w:val="24"/>
              </w:rPr>
              <w:t xml:space="preserve"> both</w:t>
            </w:r>
            <w:r>
              <w:rPr>
                <w:rFonts w:ascii="Arial" w:hAnsi="Arial" w:cs="Arial"/>
                <w:sz w:val="24"/>
                <w:szCs w:val="24"/>
              </w:rPr>
              <w:t xml:space="preserve"> introduced themselves,</w:t>
            </w:r>
            <w:r w:rsidR="00E5506E">
              <w:rPr>
                <w:rFonts w:ascii="Arial" w:hAnsi="Arial" w:cs="Arial"/>
                <w:sz w:val="24"/>
                <w:szCs w:val="24"/>
              </w:rPr>
              <w:t xml:space="preserve"> SE explained he was the R&amp;M Manager for Houghton &amp; Hetton area, GB advised he was the R&amp;M Supervisor</w:t>
            </w:r>
            <w:r w:rsidR="0028156F">
              <w:rPr>
                <w:rFonts w:ascii="Arial" w:hAnsi="Arial" w:cs="Arial"/>
                <w:sz w:val="24"/>
                <w:szCs w:val="24"/>
              </w:rPr>
              <w:t xml:space="preserve">. SE explained he has overall responsibility for a team of plasterers, bricklayers, joiners and plumbers who all work in the H&amp;H area. SE discussed local area working, explaining this was implemented roughly 12 </w:t>
            </w:r>
            <w:r w:rsidR="0028156F">
              <w:rPr>
                <w:rFonts w:ascii="Arial" w:hAnsi="Arial" w:cs="Arial"/>
                <w:sz w:val="24"/>
                <w:szCs w:val="24"/>
              </w:rPr>
              <w:lastRenderedPageBreak/>
              <w:t xml:space="preserve">months ago and was designed to build better relationships between colleagues and customers. </w:t>
            </w:r>
          </w:p>
          <w:p w14:paraId="1E1A6DA1" w14:textId="77777777" w:rsidR="0028156F" w:rsidRDefault="0028156F" w:rsidP="00BA124C">
            <w:pPr>
              <w:rPr>
                <w:rFonts w:ascii="Arial" w:hAnsi="Arial" w:cs="Arial"/>
                <w:sz w:val="24"/>
                <w:szCs w:val="24"/>
              </w:rPr>
            </w:pPr>
          </w:p>
          <w:p w14:paraId="3381ABF7" w14:textId="6950812D" w:rsidR="002A70C2" w:rsidRDefault="0028156F" w:rsidP="00BA124C">
            <w:pPr>
              <w:rPr>
                <w:rFonts w:ascii="Arial" w:hAnsi="Arial" w:cs="Arial"/>
                <w:sz w:val="24"/>
                <w:szCs w:val="24"/>
              </w:rPr>
            </w:pPr>
            <w:r>
              <w:rPr>
                <w:rFonts w:ascii="Arial" w:hAnsi="Arial" w:cs="Arial"/>
                <w:sz w:val="24"/>
                <w:szCs w:val="24"/>
              </w:rPr>
              <w:t xml:space="preserve">GB explained he attended CD’s team meeting to provide a damp &amp; mould update and believed it would be beneficial to share this with the group. BW advised it would be useful, however whilst on the topic, wanted to provide an update to the group on the BBC coverage which highlighted a Gentoo property with damp &amp; mould. </w:t>
            </w:r>
          </w:p>
          <w:p w14:paraId="38935FD8" w14:textId="77777777" w:rsidR="0028156F" w:rsidRDefault="0028156F" w:rsidP="00BA124C">
            <w:pPr>
              <w:rPr>
                <w:rFonts w:ascii="Arial" w:hAnsi="Arial" w:cs="Arial"/>
                <w:sz w:val="24"/>
                <w:szCs w:val="24"/>
              </w:rPr>
            </w:pPr>
          </w:p>
          <w:p w14:paraId="477B5C3B" w14:textId="349D8AD4" w:rsidR="0028156F" w:rsidRDefault="0028156F" w:rsidP="00BA124C">
            <w:pPr>
              <w:rPr>
                <w:rFonts w:ascii="Arial" w:hAnsi="Arial" w:cs="Arial"/>
                <w:sz w:val="24"/>
                <w:szCs w:val="24"/>
              </w:rPr>
            </w:pPr>
            <w:r>
              <w:rPr>
                <w:rFonts w:ascii="Arial" w:hAnsi="Arial" w:cs="Arial"/>
                <w:sz w:val="24"/>
                <w:szCs w:val="24"/>
              </w:rPr>
              <w:t xml:space="preserve">BW explained that Louise Bassett, Group Chief Exec, has acknowledged </w:t>
            </w:r>
            <w:r w:rsidR="00BA0FA3">
              <w:rPr>
                <w:rFonts w:ascii="Arial" w:hAnsi="Arial" w:cs="Arial"/>
                <w:sz w:val="24"/>
                <w:szCs w:val="24"/>
              </w:rPr>
              <w:t xml:space="preserve">the failures regarding this, however, they have agreed a schedule of works with the customer to rectify concerns. The group agreed it is examples like these, which emphasises the customer voice and how it should always be heard. </w:t>
            </w:r>
          </w:p>
          <w:p w14:paraId="2B9323F4" w14:textId="77777777" w:rsidR="00BA0FA3" w:rsidRDefault="00BA0FA3" w:rsidP="00BA124C">
            <w:pPr>
              <w:rPr>
                <w:rFonts w:ascii="Arial" w:hAnsi="Arial" w:cs="Arial"/>
                <w:sz w:val="24"/>
                <w:szCs w:val="24"/>
              </w:rPr>
            </w:pPr>
          </w:p>
          <w:p w14:paraId="488084C4" w14:textId="776584EB" w:rsidR="00515941" w:rsidRDefault="00BA0FA3" w:rsidP="00BA124C">
            <w:pPr>
              <w:rPr>
                <w:rFonts w:ascii="Arial" w:hAnsi="Arial" w:cs="Arial"/>
                <w:sz w:val="24"/>
                <w:szCs w:val="24"/>
              </w:rPr>
            </w:pPr>
            <w:r>
              <w:rPr>
                <w:rFonts w:ascii="Arial" w:hAnsi="Arial" w:cs="Arial"/>
                <w:sz w:val="24"/>
                <w:szCs w:val="24"/>
              </w:rPr>
              <w:t xml:space="preserve">GB acknowledged the BBC coverage and explained how it has created more awareness with our customer base, as we are seeing an increase in reports. GB talked through the Damp &amp; Mould process, explaining we have a case management system to track all </w:t>
            </w:r>
            <w:r w:rsidR="00515941">
              <w:rPr>
                <w:rFonts w:ascii="Arial" w:hAnsi="Arial" w:cs="Arial"/>
                <w:sz w:val="24"/>
                <w:szCs w:val="24"/>
              </w:rPr>
              <w:t xml:space="preserve">reports which come into the business; therefore, no reports should be missed because they will be logged on our systems. </w:t>
            </w:r>
          </w:p>
          <w:p w14:paraId="05C14CFF" w14:textId="77777777" w:rsidR="00515941" w:rsidRDefault="00515941" w:rsidP="00BA124C">
            <w:pPr>
              <w:rPr>
                <w:rFonts w:ascii="Arial" w:hAnsi="Arial" w:cs="Arial"/>
                <w:sz w:val="24"/>
                <w:szCs w:val="24"/>
              </w:rPr>
            </w:pPr>
          </w:p>
          <w:p w14:paraId="4160D494" w14:textId="0FADDF71" w:rsidR="00BA0FA3" w:rsidRDefault="00515941" w:rsidP="00BA124C">
            <w:pPr>
              <w:rPr>
                <w:rFonts w:ascii="Arial" w:hAnsi="Arial" w:cs="Arial"/>
                <w:sz w:val="24"/>
                <w:szCs w:val="24"/>
              </w:rPr>
            </w:pPr>
            <w:r>
              <w:rPr>
                <w:rFonts w:ascii="Arial" w:hAnsi="Arial" w:cs="Arial"/>
                <w:sz w:val="24"/>
                <w:szCs w:val="24"/>
              </w:rPr>
              <w:t>GB discussed the difference between penetrative &amp; rising damp / condensation. GB advised an inspector will attend a property where damp / mould has been reported and conduct an assessment with a damp meter. This will advise the inspector if the walls are wet (indicating damp) or if the walls are dry (indicating surface moisture i.e. condensation)</w:t>
            </w:r>
            <w:r w:rsidR="00201D4E">
              <w:rPr>
                <w:rFonts w:ascii="Arial" w:hAnsi="Arial" w:cs="Arial"/>
                <w:sz w:val="24"/>
                <w:szCs w:val="24"/>
              </w:rPr>
              <w:t xml:space="preserve">. They will then arrange a scope of works to look at rectifying the issue. </w:t>
            </w:r>
          </w:p>
          <w:p w14:paraId="7291BCD1" w14:textId="77777777" w:rsidR="00515941" w:rsidRDefault="00515941" w:rsidP="00BA124C">
            <w:pPr>
              <w:rPr>
                <w:rFonts w:ascii="Arial" w:hAnsi="Arial" w:cs="Arial"/>
                <w:sz w:val="24"/>
                <w:szCs w:val="24"/>
              </w:rPr>
            </w:pPr>
          </w:p>
          <w:p w14:paraId="5CE99CAB" w14:textId="0702F824" w:rsidR="00515941" w:rsidRDefault="00515941" w:rsidP="00BA124C">
            <w:pPr>
              <w:rPr>
                <w:rFonts w:ascii="Arial" w:hAnsi="Arial" w:cs="Arial"/>
                <w:sz w:val="24"/>
                <w:szCs w:val="24"/>
              </w:rPr>
            </w:pPr>
            <w:r>
              <w:rPr>
                <w:rFonts w:ascii="Arial" w:hAnsi="Arial" w:cs="Arial"/>
                <w:sz w:val="24"/>
                <w:szCs w:val="24"/>
              </w:rPr>
              <w:t>GB acknowledged condensation can be difficult for customers to deal with, however the group are committed to working collaboratively to combat the issue. GB advised the group will carry out warmer wall treatments / look at alternate ventilation options, however the customer also has a responsibility</w:t>
            </w:r>
            <w:r w:rsidR="00201D4E">
              <w:rPr>
                <w:rFonts w:ascii="Arial" w:hAnsi="Arial" w:cs="Arial"/>
                <w:sz w:val="24"/>
                <w:szCs w:val="24"/>
              </w:rPr>
              <w:t xml:space="preserve"> to monitor moisture / humidity levels within their homes. </w:t>
            </w:r>
          </w:p>
          <w:p w14:paraId="1E5C24A4" w14:textId="77777777" w:rsidR="00DA4177" w:rsidRDefault="00DA4177" w:rsidP="00BA124C">
            <w:pPr>
              <w:rPr>
                <w:rFonts w:ascii="Arial" w:hAnsi="Arial" w:cs="Arial"/>
                <w:sz w:val="24"/>
                <w:szCs w:val="24"/>
              </w:rPr>
            </w:pPr>
          </w:p>
          <w:p w14:paraId="3B5D3F3F" w14:textId="367F36E8" w:rsidR="00DA4177" w:rsidRDefault="000B3BDF" w:rsidP="00BA124C">
            <w:pPr>
              <w:rPr>
                <w:rFonts w:ascii="Arial" w:hAnsi="Arial" w:cs="Arial"/>
                <w:sz w:val="24"/>
                <w:szCs w:val="24"/>
              </w:rPr>
            </w:pPr>
            <w:r>
              <w:rPr>
                <w:rFonts w:ascii="Arial" w:hAnsi="Arial" w:cs="Arial"/>
                <w:sz w:val="24"/>
                <w:szCs w:val="24"/>
              </w:rPr>
              <w:t>CU advised f</w:t>
            </w:r>
            <w:r w:rsidR="00DA4177">
              <w:rPr>
                <w:rFonts w:ascii="Arial" w:hAnsi="Arial" w:cs="Arial"/>
                <w:sz w:val="24"/>
                <w:szCs w:val="24"/>
              </w:rPr>
              <w:t xml:space="preserve">urther advice on damp and mould can be found on our website </w:t>
            </w:r>
            <w:r>
              <w:rPr>
                <w:rFonts w:ascii="Arial" w:hAnsi="Arial" w:cs="Arial"/>
                <w:sz w:val="24"/>
                <w:szCs w:val="24"/>
              </w:rPr>
              <w:t xml:space="preserve">(link attached below). BW asked if leaflets are provided during inspections with guidance attached. SE confirmed this is the case. </w:t>
            </w:r>
          </w:p>
          <w:p w14:paraId="555C87F3" w14:textId="77777777" w:rsidR="00DA4177" w:rsidRDefault="00DA4177" w:rsidP="00BA124C">
            <w:pPr>
              <w:rPr>
                <w:rFonts w:ascii="Arial" w:hAnsi="Arial" w:cs="Arial"/>
                <w:sz w:val="24"/>
                <w:szCs w:val="24"/>
              </w:rPr>
            </w:pPr>
          </w:p>
          <w:p w14:paraId="6FA17C80" w14:textId="77777777" w:rsidR="00DA4177" w:rsidRDefault="00B65DAE" w:rsidP="00DA4177">
            <w:pPr>
              <w:rPr>
                <w:rFonts w:ascii="Arial" w:hAnsi="Arial" w:cs="Arial"/>
                <w:sz w:val="24"/>
                <w:szCs w:val="24"/>
              </w:rPr>
            </w:pPr>
            <w:hyperlink r:id="rId5" w:history="1">
              <w:r w:rsidR="00DA4177" w:rsidRPr="007F02A2">
                <w:rPr>
                  <w:rStyle w:val="Hyperlink"/>
                  <w:rFonts w:ascii="Arial" w:hAnsi="Arial" w:cs="Arial"/>
                  <w:sz w:val="24"/>
                  <w:szCs w:val="24"/>
                </w:rPr>
                <w:t>https://www.gentoogroup.com/your-home/repairs/dealing-with-damp-and-mould</w:t>
              </w:r>
            </w:hyperlink>
          </w:p>
          <w:p w14:paraId="59716E4E" w14:textId="77777777" w:rsidR="00DA4177" w:rsidRDefault="00DA4177" w:rsidP="00BA124C">
            <w:pPr>
              <w:rPr>
                <w:rFonts w:ascii="Arial" w:hAnsi="Arial" w:cs="Arial"/>
                <w:sz w:val="24"/>
                <w:szCs w:val="24"/>
              </w:rPr>
            </w:pPr>
          </w:p>
          <w:p w14:paraId="67D5D475" w14:textId="5985DDA7" w:rsidR="00DA4177" w:rsidRDefault="00DA4177" w:rsidP="00BA124C">
            <w:pPr>
              <w:rPr>
                <w:rFonts w:ascii="Arial" w:hAnsi="Arial" w:cs="Arial"/>
                <w:sz w:val="24"/>
                <w:szCs w:val="24"/>
              </w:rPr>
            </w:pPr>
            <w:r>
              <w:rPr>
                <w:rFonts w:ascii="Arial" w:hAnsi="Arial" w:cs="Arial"/>
                <w:sz w:val="24"/>
                <w:szCs w:val="24"/>
              </w:rPr>
              <w:t xml:space="preserve">GC explained he had concerns with his property regarding damp and mould. CU advised she would pick this up with GB and they would arrange a visit to the property to assess </w:t>
            </w:r>
          </w:p>
          <w:p w14:paraId="1BAFE479" w14:textId="77777777" w:rsidR="00515941" w:rsidRDefault="00515941" w:rsidP="00BA124C">
            <w:pPr>
              <w:rPr>
                <w:rFonts w:ascii="Arial" w:hAnsi="Arial" w:cs="Arial"/>
                <w:sz w:val="24"/>
                <w:szCs w:val="24"/>
              </w:rPr>
            </w:pPr>
          </w:p>
          <w:p w14:paraId="5C5A1F33" w14:textId="77777777" w:rsidR="00AE4395" w:rsidRDefault="00B85E8C" w:rsidP="00BA124C">
            <w:pPr>
              <w:rPr>
                <w:rFonts w:ascii="Arial" w:hAnsi="Arial" w:cs="Arial"/>
                <w:sz w:val="24"/>
                <w:szCs w:val="24"/>
              </w:rPr>
            </w:pPr>
            <w:r>
              <w:rPr>
                <w:rFonts w:ascii="Arial" w:hAnsi="Arial" w:cs="Arial"/>
                <w:sz w:val="24"/>
                <w:szCs w:val="24"/>
              </w:rPr>
              <w:t xml:space="preserve">SB expressed concerns that tradespersons have attended her home and if they have identified another repair, it’s been expected that she reports this. SE / GB &amp; LW explained this should not be happening and it is the responsibility of the tradesperson to submit any follow on work relating to other trades. LW advised if this is ever experienced in future, to let us know, </w:t>
            </w:r>
            <w:r>
              <w:rPr>
                <w:rFonts w:ascii="Arial" w:hAnsi="Arial" w:cs="Arial"/>
                <w:sz w:val="24"/>
                <w:szCs w:val="24"/>
              </w:rPr>
              <w:lastRenderedPageBreak/>
              <w:t xml:space="preserve">however all trade colleagues have been spoken to regarding this and </w:t>
            </w:r>
            <w:r w:rsidR="00AE4395">
              <w:rPr>
                <w:rFonts w:ascii="Arial" w:hAnsi="Arial" w:cs="Arial"/>
                <w:sz w:val="24"/>
                <w:szCs w:val="24"/>
              </w:rPr>
              <w:t>they are aware of their responsibilities.</w:t>
            </w:r>
          </w:p>
          <w:p w14:paraId="2D60F139" w14:textId="77777777" w:rsidR="00AE4395" w:rsidRDefault="00AE4395" w:rsidP="00BA124C">
            <w:pPr>
              <w:rPr>
                <w:rFonts w:ascii="Arial" w:hAnsi="Arial" w:cs="Arial"/>
                <w:sz w:val="24"/>
                <w:szCs w:val="24"/>
              </w:rPr>
            </w:pPr>
          </w:p>
          <w:p w14:paraId="7B657045" w14:textId="17E4D7B9" w:rsidR="00612C05" w:rsidRDefault="00AE4395" w:rsidP="00BA124C">
            <w:pPr>
              <w:rPr>
                <w:rFonts w:ascii="Arial" w:hAnsi="Arial" w:cs="Arial"/>
                <w:sz w:val="24"/>
                <w:szCs w:val="24"/>
              </w:rPr>
            </w:pPr>
            <w:r>
              <w:rPr>
                <w:rFonts w:ascii="Arial" w:hAnsi="Arial" w:cs="Arial"/>
                <w:sz w:val="24"/>
                <w:szCs w:val="24"/>
              </w:rPr>
              <w:t xml:space="preserve">SB advised who had responsibility of the gas meter, it was explained if its an issue with the meter itself, then this would need to be reported to Northern Gas Networks. SB advised she struggles to read the meter due to the location and wanted to enquire if this could be moved. It was explained Northern Gas Networks would need to look into this. SB advised she also needs a new meter box door. It was agreed this would be reported as a repair </w:t>
            </w:r>
            <w:r w:rsidRPr="00AE4395">
              <w:rPr>
                <w:rFonts w:ascii="Arial" w:hAnsi="Arial" w:cs="Arial"/>
                <w:color w:val="FF0000"/>
                <w:sz w:val="16"/>
                <w:szCs w:val="16"/>
              </w:rPr>
              <w:t>[</w:t>
            </w:r>
            <w:r w:rsidR="003A763F">
              <w:rPr>
                <w:rFonts w:ascii="Arial" w:hAnsi="Arial" w:cs="Arial"/>
                <w:color w:val="FF0000"/>
                <w:sz w:val="16"/>
                <w:szCs w:val="16"/>
              </w:rPr>
              <w:t>1</w:t>
            </w:r>
            <w:r w:rsidRPr="00AE4395">
              <w:rPr>
                <w:rFonts w:ascii="Arial" w:hAnsi="Arial" w:cs="Arial"/>
                <w:color w:val="FF0000"/>
                <w:sz w:val="16"/>
                <w:szCs w:val="16"/>
              </w:rPr>
              <w:t>]</w:t>
            </w:r>
            <w:r w:rsidRPr="00AE4395">
              <w:rPr>
                <w:rFonts w:ascii="Arial" w:hAnsi="Arial" w:cs="Arial"/>
                <w:color w:val="FF0000"/>
                <w:sz w:val="24"/>
                <w:szCs w:val="24"/>
              </w:rPr>
              <w:t xml:space="preserve"> </w:t>
            </w:r>
          </w:p>
          <w:p w14:paraId="1F702368" w14:textId="1975A70B" w:rsidR="00612C05" w:rsidRDefault="00612C05" w:rsidP="00BA124C">
            <w:pPr>
              <w:rPr>
                <w:rFonts w:ascii="Arial" w:hAnsi="Arial" w:cs="Arial"/>
                <w:sz w:val="24"/>
                <w:szCs w:val="24"/>
              </w:rPr>
            </w:pPr>
          </w:p>
        </w:tc>
        <w:tc>
          <w:tcPr>
            <w:tcW w:w="1422" w:type="dxa"/>
            <w:tcBorders>
              <w:top w:val="single" w:sz="4" w:space="0" w:color="auto"/>
              <w:left w:val="single" w:sz="4" w:space="0" w:color="auto"/>
              <w:bottom w:val="single" w:sz="4" w:space="0" w:color="auto"/>
              <w:right w:val="single" w:sz="4" w:space="0" w:color="auto"/>
            </w:tcBorders>
          </w:tcPr>
          <w:p w14:paraId="2C0B1A7C" w14:textId="77777777" w:rsidR="002A70C2" w:rsidRDefault="002A70C2">
            <w:pPr>
              <w:jc w:val="center"/>
              <w:rPr>
                <w:rFonts w:ascii="Arial" w:hAnsi="Arial" w:cs="Arial"/>
                <w:b/>
                <w:sz w:val="24"/>
                <w:szCs w:val="24"/>
                <w:highlight w:val="yellow"/>
              </w:rPr>
            </w:pPr>
          </w:p>
        </w:tc>
      </w:tr>
      <w:tr w:rsidR="002A70C2" w14:paraId="07F8D337" w14:textId="77777777" w:rsidTr="003677BD">
        <w:trPr>
          <w:trHeight w:val="227"/>
        </w:trPr>
        <w:tc>
          <w:tcPr>
            <w:tcW w:w="709" w:type="dxa"/>
            <w:tcBorders>
              <w:top w:val="single" w:sz="4" w:space="0" w:color="auto"/>
              <w:left w:val="single" w:sz="4" w:space="0" w:color="auto"/>
              <w:bottom w:val="single" w:sz="4" w:space="0" w:color="auto"/>
              <w:right w:val="single" w:sz="4" w:space="0" w:color="auto"/>
            </w:tcBorders>
            <w:hideMark/>
          </w:tcPr>
          <w:p w14:paraId="69C464C0" w14:textId="2A3EB2C3" w:rsidR="002A70C2" w:rsidRDefault="00B40678">
            <w:pPr>
              <w:jc w:val="center"/>
              <w:rPr>
                <w:rFonts w:ascii="Arial" w:hAnsi="Arial" w:cs="Arial"/>
                <w:sz w:val="24"/>
                <w:szCs w:val="24"/>
              </w:rPr>
            </w:pPr>
            <w:r>
              <w:rPr>
                <w:rFonts w:ascii="Arial" w:hAnsi="Arial" w:cs="Arial"/>
                <w:sz w:val="24"/>
                <w:szCs w:val="24"/>
              </w:rPr>
              <w:lastRenderedPageBreak/>
              <w:t>4.</w:t>
            </w:r>
          </w:p>
        </w:tc>
        <w:tc>
          <w:tcPr>
            <w:tcW w:w="8219" w:type="dxa"/>
            <w:gridSpan w:val="2"/>
            <w:tcBorders>
              <w:top w:val="single" w:sz="4" w:space="0" w:color="auto"/>
              <w:left w:val="single" w:sz="4" w:space="0" w:color="auto"/>
              <w:bottom w:val="single" w:sz="4" w:space="0" w:color="auto"/>
              <w:right w:val="single" w:sz="4" w:space="0" w:color="auto"/>
            </w:tcBorders>
          </w:tcPr>
          <w:p w14:paraId="6EE34FEE" w14:textId="43B98D16" w:rsidR="002A70C2" w:rsidRPr="003677BD" w:rsidRDefault="00B3714D" w:rsidP="002A70C2">
            <w:pPr>
              <w:rPr>
                <w:rFonts w:ascii="Arial" w:hAnsi="Arial" w:cs="Arial"/>
                <w:b/>
                <w:bCs/>
                <w:sz w:val="24"/>
                <w:szCs w:val="24"/>
              </w:rPr>
            </w:pPr>
            <w:r w:rsidRPr="003677BD">
              <w:rPr>
                <w:rFonts w:ascii="Arial" w:hAnsi="Arial" w:cs="Arial"/>
                <w:b/>
                <w:bCs/>
                <w:sz w:val="24"/>
                <w:szCs w:val="24"/>
              </w:rPr>
              <w:t>Housing Update</w:t>
            </w:r>
          </w:p>
        </w:tc>
        <w:tc>
          <w:tcPr>
            <w:tcW w:w="1422" w:type="dxa"/>
            <w:tcBorders>
              <w:top w:val="single" w:sz="4" w:space="0" w:color="auto"/>
              <w:left w:val="single" w:sz="4" w:space="0" w:color="auto"/>
              <w:bottom w:val="single" w:sz="4" w:space="0" w:color="auto"/>
              <w:right w:val="single" w:sz="4" w:space="0" w:color="auto"/>
            </w:tcBorders>
          </w:tcPr>
          <w:p w14:paraId="217E5E6A" w14:textId="77777777" w:rsidR="002A70C2" w:rsidRDefault="002A70C2">
            <w:pPr>
              <w:jc w:val="center"/>
              <w:rPr>
                <w:rFonts w:ascii="Arial" w:hAnsi="Arial" w:cs="Arial"/>
                <w:b/>
                <w:sz w:val="24"/>
                <w:szCs w:val="24"/>
                <w:highlight w:val="yellow"/>
              </w:rPr>
            </w:pPr>
          </w:p>
        </w:tc>
      </w:tr>
      <w:tr w:rsidR="002A70C2" w14:paraId="5A4FD7C4" w14:textId="77777777" w:rsidTr="003677BD">
        <w:trPr>
          <w:trHeight w:val="227"/>
        </w:trPr>
        <w:tc>
          <w:tcPr>
            <w:tcW w:w="709" w:type="dxa"/>
            <w:tcBorders>
              <w:top w:val="single" w:sz="4" w:space="0" w:color="auto"/>
              <w:left w:val="single" w:sz="4" w:space="0" w:color="auto"/>
              <w:bottom w:val="single" w:sz="4" w:space="0" w:color="auto"/>
              <w:right w:val="single" w:sz="4" w:space="0" w:color="auto"/>
            </w:tcBorders>
          </w:tcPr>
          <w:p w14:paraId="6FCB9C20" w14:textId="77777777" w:rsidR="002A70C2" w:rsidRDefault="002A70C2">
            <w:pPr>
              <w:jc w:val="center"/>
              <w:rPr>
                <w:rFonts w:ascii="Arial" w:hAnsi="Arial" w:cs="Arial"/>
                <w:sz w:val="24"/>
                <w:szCs w:val="24"/>
              </w:rPr>
            </w:pPr>
          </w:p>
        </w:tc>
        <w:tc>
          <w:tcPr>
            <w:tcW w:w="8219" w:type="dxa"/>
            <w:gridSpan w:val="2"/>
            <w:tcBorders>
              <w:top w:val="single" w:sz="4" w:space="0" w:color="auto"/>
              <w:left w:val="single" w:sz="4" w:space="0" w:color="auto"/>
              <w:bottom w:val="single" w:sz="4" w:space="0" w:color="auto"/>
              <w:right w:val="single" w:sz="4" w:space="0" w:color="auto"/>
            </w:tcBorders>
            <w:hideMark/>
          </w:tcPr>
          <w:p w14:paraId="6E814041" w14:textId="451ED295" w:rsidR="002A70C2" w:rsidRPr="00B3714D" w:rsidRDefault="00B3714D" w:rsidP="002A70C2">
            <w:pPr>
              <w:pStyle w:val="ListParagraph"/>
              <w:numPr>
                <w:ilvl w:val="0"/>
                <w:numId w:val="1"/>
              </w:numPr>
              <w:rPr>
                <w:rFonts w:ascii="Arial" w:hAnsi="Arial" w:cs="Arial"/>
                <w:b/>
                <w:bCs/>
                <w:sz w:val="24"/>
                <w:szCs w:val="24"/>
              </w:rPr>
            </w:pPr>
            <w:r>
              <w:rPr>
                <w:rFonts w:ascii="Arial" w:hAnsi="Arial" w:cs="Arial"/>
                <w:sz w:val="24"/>
                <w:szCs w:val="24"/>
              </w:rPr>
              <w:t xml:space="preserve">CU </w:t>
            </w:r>
            <w:r w:rsidR="003677BD">
              <w:rPr>
                <w:rFonts w:ascii="Arial" w:hAnsi="Arial" w:cs="Arial"/>
                <w:sz w:val="24"/>
                <w:szCs w:val="24"/>
              </w:rPr>
              <w:t>discussed</w:t>
            </w:r>
            <w:r>
              <w:rPr>
                <w:rFonts w:ascii="Arial" w:hAnsi="Arial" w:cs="Arial"/>
                <w:sz w:val="24"/>
                <w:szCs w:val="24"/>
              </w:rPr>
              <w:t xml:space="preserve"> the</w:t>
            </w:r>
            <w:r w:rsidR="003677BD">
              <w:rPr>
                <w:rFonts w:ascii="Arial" w:hAnsi="Arial" w:cs="Arial"/>
                <w:sz w:val="24"/>
                <w:szCs w:val="24"/>
              </w:rPr>
              <w:t xml:space="preserve"> recent article the group had circulated via social media regarding the Skyline Centre being for sale</w:t>
            </w:r>
            <w:r>
              <w:rPr>
                <w:rFonts w:ascii="Arial" w:hAnsi="Arial" w:cs="Arial"/>
                <w:sz w:val="24"/>
                <w:szCs w:val="24"/>
              </w:rPr>
              <w:t>.</w:t>
            </w:r>
            <w:r w:rsidR="003677BD">
              <w:rPr>
                <w:rFonts w:ascii="Arial" w:hAnsi="Arial" w:cs="Arial"/>
                <w:sz w:val="24"/>
                <w:szCs w:val="24"/>
              </w:rPr>
              <w:t xml:space="preserve"> CU confirmed this is the case, however confirmed we are still looking to have a presence on Houghton High Street. </w:t>
            </w:r>
            <w:r>
              <w:rPr>
                <w:rFonts w:ascii="Arial" w:hAnsi="Arial" w:cs="Arial"/>
                <w:sz w:val="24"/>
                <w:szCs w:val="24"/>
              </w:rPr>
              <w:t>CU discussed how there is a lot of empty space</w:t>
            </w:r>
            <w:r w:rsidR="003677BD">
              <w:rPr>
                <w:rFonts w:ascii="Arial" w:hAnsi="Arial" w:cs="Arial"/>
                <w:sz w:val="24"/>
                <w:szCs w:val="24"/>
              </w:rPr>
              <w:t xml:space="preserve"> within the building</w:t>
            </w:r>
            <w:r>
              <w:rPr>
                <w:rFonts w:ascii="Arial" w:hAnsi="Arial" w:cs="Arial"/>
                <w:sz w:val="24"/>
                <w:szCs w:val="24"/>
              </w:rPr>
              <w:t xml:space="preserve">, so we are looking at being more efficient with our resources. </w:t>
            </w:r>
          </w:p>
          <w:p w14:paraId="351EBF99" w14:textId="77777777" w:rsidR="00B3714D" w:rsidRDefault="00B3714D" w:rsidP="00B3714D">
            <w:pPr>
              <w:rPr>
                <w:rFonts w:ascii="Arial" w:hAnsi="Arial" w:cs="Arial"/>
                <w:sz w:val="24"/>
                <w:szCs w:val="24"/>
              </w:rPr>
            </w:pPr>
          </w:p>
          <w:p w14:paraId="7A01F612" w14:textId="06AAE430" w:rsidR="00B3714D" w:rsidRDefault="00B3714D" w:rsidP="00B3714D">
            <w:pPr>
              <w:rPr>
                <w:rFonts w:ascii="Arial" w:hAnsi="Arial" w:cs="Arial"/>
                <w:sz w:val="24"/>
                <w:szCs w:val="24"/>
              </w:rPr>
            </w:pPr>
            <w:r>
              <w:rPr>
                <w:rFonts w:ascii="Arial" w:hAnsi="Arial" w:cs="Arial"/>
                <w:sz w:val="24"/>
                <w:szCs w:val="24"/>
              </w:rPr>
              <w:t xml:space="preserve">SB asked what you can come into an office for. CU explained </w:t>
            </w:r>
            <w:r w:rsidR="00BD6907">
              <w:rPr>
                <w:rFonts w:ascii="Arial" w:hAnsi="Arial" w:cs="Arial"/>
                <w:sz w:val="24"/>
                <w:szCs w:val="24"/>
              </w:rPr>
              <w:t xml:space="preserve">customers </w:t>
            </w:r>
            <w:r>
              <w:rPr>
                <w:rFonts w:ascii="Arial" w:hAnsi="Arial" w:cs="Arial"/>
                <w:sz w:val="24"/>
                <w:szCs w:val="24"/>
              </w:rPr>
              <w:t xml:space="preserve">can come into the office for an appointment. For example, might want to make an appointment to see a Neighbourhood Co-ordinator. SB asked if you </w:t>
            </w:r>
            <w:r w:rsidR="00BD6907">
              <w:rPr>
                <w:rFonts w:ascii="Arial" w:hAnsi="Arial" w:cs="Arial"/>
                <w:sz w:val="24"/>
                <w:szCs w:val="24"/>
              </w:rPr>
              <w:t>could</w:t>
            </w:r>
            <w:r>
              <w:rPr>
                <w:rFonts w:ascii="Arial" w:hAnsi="Arial" w:cs="Arial"/>
                <w:sz w:val="24"/>
                <w:szCs w:val="24"/>
              </w:rPr>
              <w:t xml:space="preserve"> pay rent at area office. CU confirmed we no longer offer this facility</w:t>
            </w:r>
            <w:r w:rsidR="00F6719B">
              <w:rPr>
                <w:rFonts w:ascii="Arial" w:hAnsi="Arial" w:cs="Arial"/>
                <w:sz w:val="24"/>
                <w:szCs w:val="24"/>
              </w:rPr>
              <w:t xml:space="preserve"> due to footfall.</w:t>
            </w:r>
            <w:r w:rsidR="00BD6907">
              <w:rPr>
                <w:rFonts w:ascii="Arial" w:hAnsi="Arial" w:cs="Arial"/>
                <w:sz w:val="24"/>
                <w:szCs w:val="24"/>
              </w:rPr>
              <w:t xml:space="preserve"> </w:t>
            </w:r>
            <w:r w:rsidR="00F6719B">
              <w:rPr>
                <w:rFonts w:ascii="Arial" w:hAnsi="Arial" w:cs="Arial"/>
                <w:sz w:val="24"/>
                <w:szCs w:val="24"/>
              </w:rPr>
              <w:t>CU advised from COVID a message was sent</w:t>
            </w:r>
            <w:r w:rsidR="00BD6907">
              <w:rPr>
                <w:rFonts w:ascii="Arial" w:hAnsi="Arial" w:cs="Arial"/>
                <w:sz w:val="24"/>
                <w:szCs w:val="24"/>
              </w:rPr>
              <w:t xml:space="preserve"> to all customers advising them of this change</w:t>
            </w:r>
            <w:r w:rsidR="00F6719B">
              <w:rPr>
                <w:rFonts w:ascii="Arial" w:hAnsi="Arial" w:cs="Arial"/>
                <w:sz w:val="24"/>
                <w:szCs w:val="24"/>
              </w:rPr>
              <w:t xml:space="preserve">. </w:t>
            </w:r>
          </w:p>
          <w:p w14:paraId="0BDE814B" w14:textId="77777777" w:rsidR="00F6719B" w:rsidRDefault="00F6719B" w:rsidP="00B3714D">
            <w:pPr>
              <w:rPr>
                <w:rFonts w:ascii="Arial" w:hAnsi="Arial" w:cs="Arial"/>
                <w:sz w:val="24"/>
                <w:szCs w:val="24"/>
              </w:rPr>
            </w:pPr>
          </w:p>
          <w:p w14:paraId="66E78541" w14:textId="21199648" w:rsidR="00F6719B" w:rsidRDefault="00BD6907" w:rsidP="00B3714D">
            <w:pPr>
              <w:rPr>
                <w:rFonts w:ascii="Arial" w:hAnsi="Arial" w:cs="Arial"/>
                <w:sz w:val="24"/>
                <w:szCs w:val="24"/>
              </w:rPr>
            </w:pPr>
            <w:r>
              <w:rPr>
                <w:rFonts w:ascii="Arial" w:hAnsi="Arial" w:cs="Arial"/>
                <w:sz w:val="24"/>
                <w:szCs w:val="24"/>
              </w:rPr>
              <w:t xml:space="preserve">CU discussed the importance of </w:t>
            </w:r>
            <w:r w:rsidR="00F6719B">
              <w:rPr>
                <w:rFonts w:ascii="Arial" w:hAnsi="Arial" w:cs="Arial"/>
                <w:sz w:val="24"/>
                <w:szCs w:val="24"/>
              </w:rPr>
              <w:t xml:space="preserve">HALO </w:t>
            </w:r>
            <w:r>
              <w:rPr>
                <w:rFonts w:ascii="Arial" w:hAnsi="Arial" w:cs="Arial"/>
                <w:sz w:val="24"/>
                <w:szCs w:val="24"/>
              </w:rPr>
              <w:t xml:space="preserve">which was set up as a </w:t>
            </w:r>
            <w:r w:rsidR="00882B1C">
              <w:rPr>
                <w:rFonts w:ascii="Arial" w:hAnsi="Arial" w:cs="Arial"/>
                <w:sz w:val="24"/>
                <w:szCs w:val="24"/>
              </w:rPr>
              <w:t>Multi-Agency</w:t>
            </w:r>
            <w:r w:rsidR="00F6719B">
              <w:rPr>
                <w:rFonts w:ascii="Arial" w:hAnsi="Arial" w:cs="Arial"/>
                <w:sz w:val="24"/>
                <w:szCs w:val="24"/>
              </w:rPr>
              <w:t xml:space="preserve"> Partnership</w:t>
            </w:r>
            <w:r>
              <w:rPr>
                <w:rFonts w:ascii="Arial" w:hAnsi="Arial" w:cs="Arial"/>
                <w:sz w:val="24"/>
                <w:szCs w:val="24"/>
              </w:rPr>
              <w:t xml:space="preserve"> to tackle </w:t>
            </w:r>
            <w:r w:rsidR="00882B1C">
              <w:rPr>
                <w:rFonts w:ascii="Arial" w:hAnsi="Arial" w:cs="Arial"/>
                <w:sz w:val="24"/>
                <w:szCs w:val="24"/>
              </w:rPr>
              <w:t xml:space="preserve">crime and </w:t>
            </w:r>
            <w:r>
              <w:rPr>
                <w:rFonts w:ascii="Arial" w:hAnsi="Arial" w:cs="Arial"/>
                <w:sz w:val="24"/>
                <w:szCs w:val="24"/>
              </w:rPr>
              <w:t>anti</w:t>
            </w:r>
            <w:r w:rsidR="00F6719B">
              <w:rPr>
                <w:rFonts w:ascii="Arial" w:hAnsi="Arial" w:cs="Arial"/>
                <w:sz w:val="24"/>
                <w:szCs w:val="24"/>
              </w:rPr>
              <w:t>–</w:t>
            </w:r>
            <w:r w:rsidR="00882B1C">
              <w:rPr>
                <w:rFonts w:ascii="Arial" w:hAnsi="Arial" w:cs="Arial"/>
                <w:sz w:val="24"/>
                <w:szCs w:val="24"/>
              </w:rPr>
              <w:t>social behaviour. CU advised</w:t>
            </w:r>
            <w:r w:rsidR="00F6719B">
              <w:rPr>
                <w:rFonts w:ascii="Arial" w:hAnsi="Arial" w:cs="Arial"/>
                <w:sz w:val="24"/>
                <w:szCs w:val="24"/>
              </w:rPr>
              <w:t xml:space="preserve"> </w:t>
            </w:r>
            <w:r w:rsidR="00882B1C">
              <w:rPr>
                <w:rFonts w:ascii="Arial" w:hAnsi="Arial" w:cs="Arial"/>
                <w:sz w:val="24"/>
                <w:szCs w:val="24"/>
              </w:rPr>
              <w:t>it was o</w:t>
            </w:r>
            <w:r w:rsidR="00F6719B">
              <w:rPr>
                <w:rFonts w:ascii="Arial" w:hAnsi="Arial" w:cs="Arial"/>
                <w:sz w:val="24"/>
                <w:szCs w:val="24"/>
              </w:rPr>
              <w:t>riginally set up for Peat Carr / Moorsley</w:t>
            </w:r>
            <w:r w:rsidR="00882B1C">
              <w:rPr>
                <w:rFonts w:ascii="Arial" w:hAnsi="Arial" w:cs="Arial"/>
                <w:sz w:val="24"/>
                <w:szCs w:val="24"/>
              </w:rPr>
              <w:t xml:space="preserve"> area, however this has now been extended to Easington Lane</w:t>
            </w:r>
            <w:r w:rsidR="00F6777D">
              <w:rPr>
                <w:rFonts w:ascii="Arial" w:hAnsi="Arial" w:cs="Arial"/>
                <w:sz w:val="24"/>
                <w:szCs w:val="24"/>
              </w:rPr>
              <w:t>, due to the ASB experienced within the area</w:t>
            </w:r>
            <w:r w:rsidR="00882B1C">
              <w:rPr>
                <w:rFonts w:ascii="Arial" w:hAnsi="Arial" w:cs="Arial"/>
                <w:sz w:val="24"/>
                <w:szCs w:val="24"/>
              </w:rPr>
              <w:t>.</w:t>
            </w:r>
          </w:p>
          <w:p w14:paraId="424229F7" w14:textId="77777777" w:rsidR="00F6719B" w:rsidRDefault="00F6719B" w:rsidP="00B3714D">
            <w:pPr>
              <w:rPr>
                <w:rFonts w:ascii="Arial" w:hAnsi="Arial" w:cs="Arial"/>
                <w:sz w:val="24"/>
                <w:szCs w:val="24"/>
              </w:rPr>
            </w:pPr>
          </w:p>
          <w:p w14:paraId="0400E8A2" w14:textId="6A290D7B" w:rsidR="00F6719B" w:rsidRDefault="00F6719B" w:rsidP="00B3714D">
            <w:pPr>
              <w:rPr>
                <w:rFonts w:ascii="Arial" w:hAnsi="Arial" w:cs="Arial"/>
                <w:sz w:val="24"/>
                <w:szCs w:val="24"/>
              </w:rPr>
            </w:pPr>
            <w:r>
              <w:rPr>
                <w:rFonts w:ascii="Arial" w:hAnsi="Arial" w:cs="Arial"/>
                <w:sz w:val="24"/>
                <w:szCs w:val="24"/>
              </w:rPr>
              <w:t>CU talked how they have been working with youths about knife crime.</w:t>
            </w:r>
            <w:r w:rsidR="000178EC">
              <w:rPr>
                <w:rFonts w:ascii="Arial" w:hAnsi="Arial" w:cs="Arial"/>
                <w:sz w:val="24"/>
                <w:szCs w:val="24"/>
              </w:rPr>
              <w:t xml:space="preserve"> CU discussed how they work with the Connor Brown Trust to try and prevent involvement.</w:t>
            </w:r>
          </w:p>
          <w:p w14:paraId="7BFE5E6B" w14:textId="77777777" w:rsidR="00A02440" w:rsidRDefault="00A02440" w:rsidP="00B3714D">
            <w:pPr>
              <w:rPr>
                <w:rFonts w:ascii="Arial" w:hAnsi="Arial" w:cs="Arial"/>
                <w:sz w:val="24"/>
                <w:szCs w:val="24"/>
              </w:rPr>
            </w:pPr>
          </w:p>
          <w:p w14:paraId="0A85EF72" w14:textId="53D97CB3" w:rsidR="00A02440" w:rsidRDefault="00A02440" w:rsidP="00B3714D">
            <w:pPr>
              <w:rPr>
                <w:rFonts w:ascii="Arial" w:hAnsi="Arial" w:cs="Arial"/>
                <w:sz w:val="24"/>
                <w:szCs w:val="24"/>
              </w:rPr>
            </w:pPr>
            <w:r>
              <w:rPr>
                <w:rFonts w:ascii="Arial" w:hAnsi="Arial" w:cs="Arial"/>
                <w:sz w:val="24"/>
                <w:szCs w:val="24"/>
              </w:rPr>
              <w:t>CU discussed the Police set up in the area, explaining there are 24/7 police officers, as well as having local Police Neighbourhood Teams. CU explained there is also a HALO Police Team which covers Peat Carr / Easington Lane.</w:t>
            </w:r>
          </w:p>
          <w:p w14:paraId="4A7B9FA2" w14:textId="77777777" w:rsidR="00A02440" w:rsidRDefault="00A02440" w:rsidP="00B3714D">
            <w:pPr>
              <w:rPr>
                <w:rFonts w:ascii="Arial" w:hAnsi="Arial" w:cs="Arial"/>
                <w:sz w:val="24"/>
                <w:szCs w:val="24"/>
              </w:rPr>
            </w:pPr>
          </w:p>
          <w:p w14:paraId="7D577025" w14:textId="28B0F902" w:rsidR="007E2825" w:rsidRDefault="00A02440" w:rsidP="00B3714D">
            <w:pPr>
              <w:rPr>
                <w:rFonts w:ascii="Arial" w:hAnsi="Arial" w:cs="Arial"/>
                <w:sz w:val="24"/>
                <w:szCs w:val="24"/>
              </w:rPr>
            </w:pPr>
            <w:r>
              <w:rPr>
                <w:rFonts w:ascii="Arial" w:hAnsi="Arial" w:cs="Arial"/>
                <w:sz w:val="24"/>
                <w:szCs w:val="24"/>
              </w:rPr>
              <w:t xml:space="preserve">KP advised for those members who could not attend, they had requested an estate walkabout for Easington Lane, as there are several gardens in the area causing concern. CU advised the Neighbourhood Co-ordinator, Ben Craig, completes a Neighbourhood Walk every month with the Council. CU </w:t>
            </w:r>
            <w:r w:rsidR="001749CB">
              <w:rPr>
                <w:rFonts w:ascii="Arial" w:hAnsi="Arial" w:cs="Arial"/>
                <w:sz w:val="24"/>
                <w:szCs w:val="24"/>
              </w:rPr>
              <w:t xml:space="preserve">advised the walks are advertised on the website. Link below. </w:t>
            </w:r>
          </w:p>
          <w:p w14:paraId="3F7C1337" w14:textId="4963725D" w:rsidR="001749CB" w:rsidRDefault="00B65DAE" w:rsidP="00B3714D">
            <w:pPr>
              <w:rPr>
                <w:rFonts w:ascii="Arial" w:hAnsi="Arial" w:cs="Arial"/>
                <w:sz w:val="24"/>
                <w:szCs w:val="24"/>
              </w:rPr>
            </w:pPr>
            <w:hyperlink r:id="rId6" w:history="1">
              <w:r w:rsidR="001749CB" w:rsidRPr="00727B47">
                <w:rPr>
                  <w:rStyle w:val="Hyperlink"/>
                  <w:rFonts w:ascii="Arial" w:hAnsi="Arial" w:cs="Arial"/>
                  <w:sz w:val="24"/>
                  <w:szCs w:val="24"/>
                </w:rPr>
                <w:t>https://www.gentoogroup.com/get-involved/neighbourhood-walks/</w:t>
              </w:r>
            </w:hyperlink>
          </w:p>
          <w:p w14:paraId="4DB724A8" w14:textId="77777777" w:rsidR="001749CB" w:rsidRDefault="001749CB" w:rsidP="00B3714D">
            <w:pPr>
              <w:rPr>
                <w:rFonts w:ascii="Arial" w:hAnsi="Arial" w:cs="Arial"/>
                <w:sz w:val="24"/>
                <w:szCs w:val="24"/>
              </w:rPr>
            </w:pPr>
          </w:p>
          <w:p w14:paraId="05048C78" w14:textId="13DFB2EB" w:rsidR="007E2825" w:rsidRDefault="001749CB" w:rsidP="00B3714D">
            <w:pPr>
              <w:rPr>
                <w:rFonts w:ascii="Arial" w:hAnsi="Arial" w:cs="Arial"/>
                <w:color w:val="FF0000"/>
                <w:sz w:val="16"/>
                <w:szCs w:val="16"/>
              </w:rPr>
            </w:pPr>
            <w:r>
              <w:rPr>
                <w:rFonts w:ascii="Arial" w:hAnsi="Arial" w:cs="Arial"/>
                <w:sz w:val="24"/>
                <w:szCs w:val="24"/>
              </w:rPr>
              <w:t>JW advised they are experiencing issues with fires / fly tipping in</w:t>
            </w:r>
            <w:r w:rsidR="007E2825">
              <w:rPr>
                <w:rFonts w:ascii="Arial" w:hAnsi="Arial" w:cs="Arial"/>
                <w:sz w:val="24"/>
                <w:szCs w:val="24"/>
              </w:rPr>
              <w:t xml:space="preserve"> Shiney Row</w:t>
            </w:r>
            <w:r>
              <w:rPr>
                <w:rFonts w:ascii="Arial" w:hAnsi="Arial" w:cs="Arial"/>
                <w:sz w:val="24"/>
                <w:szCs w:val="24"/>
              </w:rPr>
              <w:t xml:space="preserve">. CU explained she would pick up these concerns with Kris Davies, Neighbourhood Co-ordinator for the area. </w:t>
            </w:r>
            <w:r w:rsidRPr="001749CB">
              <w:rPr>
                <w:rFonts w:ascii="Arial" w:hAnsi="Arial" w:cs="Arial"/>
                <w:color w:val="FF0000"/>
                <w:sz w:val="16"/>
                <w:szCs w:val="16"/>
              </w:rPr>
              <w:t>[</w:t>
            </w:r>
            <w:r w:rsidR="003A763F">
              <w:rPr>
                <w:rFonts w:ascii="Arial" w:hAnsi="Arial" w:cs="Arial"/>
                <w:color w:val="FF0000"/>
                <w:sz w:val="16"/>
                <w:szCs w:val="16"/>
              </w:rPr>
              <w:t>2</w:t>
            </w:r>
            <w:r w:rsidRPr="001749CB">
              <w:rPr>
                <w:rFonts w:ascii="Arial" w:hAnsi="Arial" w:cs="Arial"/>
                <w:color w:val="FF0000"/>
                <w:sz w:val="16"/>
                <w:szCs w:val="16"/>
              </w:rPr>
              <w:t>]</w:t>
            </w:r>
          </w:p>
          <w:p w14:paraId="4822DBF7" w14:textId="77777777" w:rsidR="0078412E" w:rsidRDefault="0078412E" w:rsidP="00B3714D">
            <w:pPr>
              <w:rPr>
                <w:rFonts w:ascii="Arial" w:hAnsi="Arial" w:cs="Arial"/>
                <w:color w:val="FF0000"/>
                <w:sz w:val="16"/>
                <w:szCs w:val="16"/>
              </w:rPr>
            </w:pPr>
          </w:p>
          <w:p w14:paraId="05F431C6" w14:textId="77777777" w:rsidR="001749CB" w:rsidRDefault="001749CB" w:rsidP="00B3714D">
            <w:pPr>
              <w:rPr>
                <w:rFonts w:ascii="Arial" w:hAnsi="Arial" w:cs="Arial"/>
                <w:sz w:val="24"/>
                <w:szCs w:val="24"/>
              </w:rPr>
            </w:pPr>
          </w:p>
          <w:p w14:paraId="71316BD6" w14:textId="1234A716" w:rsidR="0006537C" w:rsidRPr="00B3714D" w:rsidRDefault="0006537C" w:rsidP="00B3714D">
            <w:pPr>
              <w:rPr>
                <w:rFonts w:ascii="Arial" w:hAnsi="Arial" w:cs="Arial"/>
                <w:sz w:val="24"/>
                <w:szCs w:val="24"/>
              </w:rPr>
            </w:pPr>
          </w:p>
        </w:tc>
        <w:tc>
          <w:tcPr>
            <w:tcW w:w="1422" w:type="dxa"/>
            <w:tcBorders>
              <w:top w:val="single" w:sz="4" w:space="0" w:color="auto"/>
              <w:left w:val="single" w:sz="4" w:space="0" w:color="auto"/>
              <w:bottom w:val="single" w:sz="4" w:space="0" w:color="auto"/>
              <w:right w:val="single" w:sz="4" w:space="0" w:color="auto"/>
            </w:tcBorders>
          </w:tcPr>
          <w:p w14:paraId="1002E675" w14:textId="77777777" w:rsidR="002A70C2" w:rsidRDefault="002A70C2">
            <w:pPr>
              <w:jc w:val="center"/>
              <w:rPr>
                <w:rFonts w:ascii="Arial" w:hAnsi="Arial" w:cs="Arial"/>
                <w:b/>
                <w:sz w:val="24"/>
                <w:szCs w:val="24"/>
                <w:highlight w:val="yellow"/>
              </w:rPr>
            </w:pPr>
          </w:p>
        </w:tc>
      </w:tr>
      <w:tr w:rsidR="002A70C2" w14:paraId="5A203B57" w14:textId="77777777" w:rsidTr="003677BD">
        <w:trPr>
          <w:trHeight w:val="227"/>
        </w:trPr>
        <w:tc>
          <w:tcPr>
            <w:tcW w:w="709" w:type="dxa"/>
            <w:tcBorders>
              <w:top w:val="single" w:sz="4" w:space="0" w:color="auto"/>
              <w:left w:val="single" w:sz="4" w:space="0" w:color="auto"/>
              <w:bottom w:val="single" w:sz="4" w:space="0" w:color="auto"/>
              <w:right w:val="single" w:sz="4" w:space="0" w:color="auto"/>
            </w:tcBorders>
            <w:hideMark/>
          </w:tcPr>
          <w:p w14:paraId="44155C0F" w14:textId="425CB8EF" w:rsidR="002A70C2" w:rsidRDefault="002A70C2">
            <w:pPr>
              <w:jc w:val="center"/>
              <w:rPr>
                <w:rFonts w:ascii="Arial" w:hAnsi="Arial" w:cs="Arial"/>
                <w:sz w:val="24"/>
                <w:szCs w:val="24"/>
              </w:rPr>
            </w:pPr>
            <w:r>
              <w:rPr>
                <w:rFonts w:ascii="Arial" w:hAnsi="Arial" w:cs="Arial"/>
                <w:sz w:val="24"/>
                <w:szCs w:val="24"/>
              </w:rPr>
              <w:lastRenderedPageBreak/>
              <w:t>5</w:t>
            </w:r>
            <w:r w:rsidR="00B40678">
              <w:rPr>
                <w:rFonts w:ascii="Arial" w:hAnsi="Arial" w:cs="Arial"/>
                <w:sz w:val="24"/>
                <w:szCs w:val="24"/>
              </w:rPr>
              <w:t>.</w:t>
            </w:r>
          </w:p>
        </w:tc>
        <w:tc>
          <w:tcPr>
            <w:tcW w:w="8219" w:type="dxa"/>
            <w:gridSpan w:val="2"/>
            <w:tcBorders>
              <w:top w:val="single" w:sz="4" w:space="0" w:color="auto"/>
              <w:left w:val="single" w:sz="4" w:space="0" w:color="auto"/>
              <w:bottom w:val="single" w:sz="4" w:space="0" w:color="auto"/>
              <w:right w:val="single" w:sz="4" w:space="0" w:color="auto"/>
            </w:tcBorders>
          </w:tcPr>
          <w:p w14:paraId="683F0049" w14:textId="58192E56" w:rsidR="002A70C2" w:rsidRPr="001749CB" w:rsidRDefault="007E2825">
            <w:pPr>
              <w:rPr>
                <w:rFonts w:ascii="Arial" w:hAnsi="Arial" w:cs="Arial"/>
                <w:b/>
                <w:bCs/>
                <w:sz w:val="24"/>
                <w:szCs w:val="24"/>
              </w:rPr>
            </w:pPr>
            <w:r w:rsidRPr="001749CB">
              <w:rPr>
                <w:rFonts w:ascii="Arial" w:hAnsi="Arial" w:cs="Arial"/>
                <w:b/>
                <w:bCs/>
                <w:sz w:val="24"/>
                <w:szCs w:val="24"/>
              </w:rPr>
              <w:t>National Residents Panel</w:t>
            </w:r>
          </w:p>
        </w:tc>
        <w:tc>
          <w:tcPr>
            <w:tcW w:w="1422" w:type="dxa"/>
            <w:tcBorders>
              <w:top w:val="single" w:sz="4" w:space="0" w:color="auto"/>
              <w:left w:val="single" w:sz="4" w:space="0" w:color="auto"/>
              <w:bottom w:val="single" w:sz="4" w:space="0" w:color="auto"/>
              <w:right w:val="single" w:sz="4" w:space="0" w:color="auto"/>
            </w:tcBorders>
          </w:tcPr>
          <w:p w14:paraId="53FADDEA" w14:textId="77777777" w:rsidR="002A70C2" w:rsidRDefault="002A70C2">
            <w:pPr>
              <w:jc w:val="center"/>
              <w:rPr>
                <w:rFonts w:ascii="Arial" w:hAnsi="Arial" w:cs="Arial"/>
                <w:b/>
                <w:sz w:val="24"/>
                <w:szCs w:val="24"/>
                <w:highlight w:val="yellow"/>
              </w:rPr>
            </w:pPr>
          </w:p>
        </w:tc>
      </w:tr>
      <w:tr w:rsidR="002A70C2" w14:paraId="7FEF12C1" w14:textId="77777777" w:rsidTr="003677BD">
        <w:trPr>
          <w:trHeight w:val="227"/>
        </w:trPr>
        <w:tc>
          <w:tcPr>
            <w:tcW w:w="709" w:type="dxa"/>
            <w:tcBorders>
              <w:top w:val="single" w:sz="4" w:space="0" w:color="auto"/>
              <w:left w:val="single" w:sz="4" w:space="0" w:color="auto"/>
              <w:bottom w:val="single" w:sz="4" w:space="0" w:color="auto"/>
              <w:right w:val="single" w:sz="4" w:space="0" w:color="auto"/>
            </w:tcBorders>
          </w:tcPr>
          <w:p w14:paraId="21915093" w14:textId="77777777" w:rsidR="002A70C2" w:rsidRDefault="002A70C2">
            <w:pPr>
              <w:jc w:val="center"/>
              <w:rPr>
                <w:rFonts w:ascii="Arial" w:hAnsi="Arial" w:cs="Arial"/>
                <w:sz w:val="24"/>
                <w:szCs w:val="24"/>
              </w:rPr>
            </w:pPr>
          </w:p>
        </w:tc>
        <w:tc>
          <w:tcPr>
            <w:tcW w:w="8219" w:type="dxa"/>
            <w:gridSpan w:val="2"/>
            <w:tcBorders>
              <w:top w:val="single" w:sz="4" w:space="0" w:color="auto"/>
              <w:left w:val="single" w:sz="4" w:space="0" w:color="auto"/>
              <w:bottom w:val="single" w:sz="4" w:space="0" w:color="auto"/>
              <w:right w:val="single" w:sz="4" w:space="0" w:color="auto"/>
            </w:tcBorders>
            <w:hideMark/>
          </w:tcPr>
          <w:p w14:paraId="4568DBA3" w14:textId="3D059AD1" w:rsidR="001749CB" w:rsidRPr="0078412E" w:rsidRDefault="001749CB" w:rsidP="00C71894">
            <w:pPr>
              <w:pStyle w:val="ListParagraph"/>
              <w:numPr>
                <w:ilvl w:val="0"/>
                <w:numId w:val="1"/>
              </w:numPr>
              <w:rPr>
                <w:rFonts w:ascii="Arial" w:hAnsi="Arial" w:cs="Arial"/>
                <w:b/>
                <w:bCs/>
                <w:sz w:val="24"/>
                <w:szCs w:val="24"/>
              </w:rPr>
            </w:pPr>
            <w:r>
              <w:rPr>
                <w:rFonts w:ascii="Arial" w:hAnsi="Arial" w:cs="Arial"/>
                <w:sz w:val="24"/>
                <w:szCs w:val="24"/>
              </w:rPr>
              <w:t xml:space="preserve">JD explained both he and Brenda Naisby, Customer Board Member are part of the national residents panel </w:t>
            </w:r>
            <w:r w:rsidR="0078412E">
              <w:rPr>
                <w:rFonts w:ascii="Arial" w:hAnsi="Arial" w:cs="Arial"/>
                <w:sz w:val="24"/>
                <w:szCs w:val="24"/>
              </w:rPr>
              <w:t xml:space="preserve">which is an advisory group set up by the Department of Levelling Up. </w:t>
            </w:r>
          </w:p>
          <w:p w14:paraId="7A200057" w14:textId="7840252D" w:rsidR="0078412E" w:rsidRDefault="0078412E" w:rsidP="0078412E">
            <w:pPr>
              <w:rPr>
                <w:rFonts w:ascii="Arial" w:hAnsi="Arial" w:cs="Arial"/>
                <w:sz w:val="24"/>
                <w:szCs w:val="24"/>
              </w:rPr>
            </w:pPr>
          </w:p>
          <w:p w14:paraId="5ECCD451" w14:textId="3D0DF93F" w:rsidR="002A70C2" w:rsidRPr="0078412E" w:rsidRDefault="0078412E" w:rsidP="0078412E">
            <w:pPr>
              <w:rPr>
                <w:rFonts w:ascii="Arial" w:hAnsi="Arial" w:cs="Arial"/>
                <w:sz w:val="24"/>
                <w:szCs w:val="24"/>
              </w:rPr>
            </w:pPr>
            <w:r>
              <w:rPr>
                <w:rFonts w:ascii="Arial" w:hAnsi="Arial" w:cs="Arial"/>
                <w:sz w:val="24"/>
                <w:szCs w:val="24"/>
              </w:rPr>
              <w:t>JD advised he is unsure what the future holds for the group due to the General Election, however will provide a further update.</w:t>
            </w:r>
            <w:r w:rsidR="007E2825">
              <w:rPr>
                <w:rFonts w:ascii="Arial" w:hAnsi="Arial" w:cs="Arial"/>
                <w:sz w:val="24"/>
                <w:szCs w:val="24"/>
              </w:rPr>
              <w:t xml:space="preserve"> </w:t>
            </w:r>
          </w:p>
        </w:tc>
        <w:tc>
          <w:tcPr>
            <w:tcW w:w="1422" w:type="dxa"/>
            <w:tcBorders>
              <w:top w:val="single" w:sz="4" w:space="0" w:color="auto"/>
              <w:left w:val="single" w:sz="4" w:space="0" w:color="auto"/>
              <w:bottom w:val="single" w:sz="4" w:space="0" w:color="auto"/>
              <w:right w:val="single" w:sz="4" w:space="0" w:color="auto"/>
            </w:tcBorders>
          </w:tcPr>
          <w:p w14:paraId="72FA1B1D" w14:textId="77777777" w:rsidR="002A70C2" w:rsidRDefault="002A70C2">
            <w:pPr>
              <w:jc w:val="center"/>
              <w:rPr>
                <w:rFonts w:ascii="Arial" w:hAnsi="Arial" w:cs="Arial"/>
                <w:b/>
                <w:sz w:val="24"/>
                <w:szCs w:val="24"/>
                <w:highlight w:val="yellow"/>
              </w:rPr>
            </w:pPr>
          </w:p>
        </w:tc>
      </w:tr>
      <w:tr w:rsidR="0078412E" w14:paraId="45DA9026" w14:textId="77777777" w:rsidTr="0078412E">
        <w:trPr>
          <w:trHeight w:val="303"/>
        </w:trPr>
        <w:tc>
          <w:tcPr>
            <w:tcW w:w="709" w:type="dxa"/>
            <w:tcBorders>
              <w:top w:val="single" w:sz="4" w:space="0" w:color="auto"/>
              <w:left w:val="single" w:sz="4" w:space="0" w:color="auto"/>
              <w:bottom w:val="single" w:sz="4" w:space="0" w:color="auto"/>
              <w:right w:val="single" w:sz="4" w:space="0" w:color="auto"/>
            </w:tcBorders>
          </w:tcPr>
          <w:p w14:paraId="7226DF89" w14:textId="7A2F7759" w:rsidR="0078412E" w:rsidRDefault="0078412E">
            <w:pPr>
              <w:jc w:val="center"/>
              <w:rPr>
                <w:rFonts w:ascii="Arial" w:hAnsi="Arial" w:cs="Arial"/>
                <w:sz w:val="24"/>
                <w:szCs w:val="24"/>
              </w:rPr>
            </w:pPr>
            <w:r>
              <w:rPr>
                <w:rFonts w:ascii="Arial" w:hAnsi="Arial" w:cs="Arial"/>
                <w:sz w:val="24"/>
                <w:szCs w:val="24"/>
              </w:rPr>
              <w:t>6</w:t>
            </w:r>
            <w:r w:rsidR="00B40678">
              <w:rPr>
                <w:rFonts w:ascii="Arial" w:hAnsi="Arial" w:cs="Arial"/>
                <w:sz w:val="24"/>
                <w:szCs w:val="24"/>
              </w:rPr>
              <w:t>.</w:t>
            </w:r>
          </w:p>
        </w:tc>
        <w:tc>
          <w:tcPr>
            <w:tcW w:w="8219" w:type="dxa"/>
            <w:gridSpan w:val="2"/>
            <w:tcBorders>
              <w:top w:val="single" w:sz="4" w:space="0" w:color="auto"/>
              <w:left w:val="single" w:sz="4" w:space="0" w:color="auto"/>
              <w:bottom w:val="single" w:sz="4" w:space="0" w:color="auto"/>
              <w:right w:val="single" w:sz="4" w:space="0" w:color="auto"/>
            </w:tcBorders>
          </w:tcPr>
          <w:p w14:paraId="585A8221" w14:textId="42B636F3" w:rsidR="0078412E" w:rsidRPr="0078412E" w:rsidRDefault="0078412E">
            <w:pPr>
              <w:rPr>
                <w:rFonts w:ascii="Arial" w:hAnsi="Arial" w:cs="Arial"/>
                <w:b/>
                <w:bCs/>
                <w:sz w:val="24"/>
                <w:szCs w:val="24"/>
              </w:rPr>
            </w:pPr>
            <w:r>
              <w:rPr>
                <w:rFonts w:ascii="Arial" w:hAnsi="Arial" w:cs="Arial"/>
                <w:b/>
                <w:bCs/>
                <w:sz w:val="24"/>
                <w:szCs w:val="24"/>
              </w:rPr>
              <w:t>Customer Committee</w:t>
            </w:r>
          </w:p>
        </w:tc>
        <w:tc>
          <w:tcPr>
            <w:tcW w:w="1422" w:type="dxa"/>
            <w:tcBorders>
              <w:top w:val="single" w:sz="4" w:space="0" w:color="auto"/>
              <w:left w:val="single" w:sz="4" w:space="0" w:color="auto"/>
              <w:bottom w:val="single" w:sz="4" w:space="0" w:color="auto"/>
              <w:right w:val="single" w:sz="4" w:space="0" w:color="auto"/>
            </w:tcBorders>
          </w:tcPr>
          <w:p w14:paraId="233F1377" w14:textId="77777777" w:rsidR="0078412E" w:rsidRDefault="0078412E">
            <w:pPr>
              <w:jc w:val="center"/>
              <w:rPr>
                <w:rFonts w:ascii="Arial" w:hAnsi="Arial" w:cs="Arial"/>
                <w:b/>
                <w:sz w:val="24"/>
                <w:szCs w:val="24"/>
                <w:highlight w:val="yellow"/>
              </w:rPr>
            </w:pPr>
          </w:p>
        </w:tc>
      </w:tr>
      <w:tr w:rsidR="002A70C2" w14:paraId="3945283B" w14:textId="77777777" w:rsidTr="003677BD">
        <w:trPr>
          <w:trHeight w:val="227"/>
        </w:trPr>
        <w:tc>
          <w:tcPr>
            <w:tcW w:w="709" w:type="dxa"/>
            <w:tcBorders>
              <w:top w:val="single" w:sz="4" w:space="0" w:color="auto"/>
              <w:left w:val="single" w:sz="4" w:space="0" w:color="auto"/>
              <w:bottom w:val="single" w:sz="4" w:space="0" w:color="auto"/>
              <w:right w:val="single" w:sz="4" w:space="0" w:color="auto"/>
            </w:tcBorders>
          </w:tcPr>
          <w:p w14:paraId="444A0A90" w14:textId="77777777" w:rsidR="002A70C2" w:rsidRDefault="002A70C2">
            <w:pPr>
              <w:jc w:val="center"/>
              <w:rPr>
                <w:rFonts w:ascii="Arial" w:hAnsi="Arial" w:cs="Arial"/>
                <w:sz w:val="24"/>
                <w:szCs w:val="24"/>
              </w:rPr>
            </w:pPr>
          </w:p>
        </w:tc>
        <w:tc>
          <w:tcPr>
            <w:tcW w:w="8219" w:type="dxa"/>
            <w:gridSpan w:val="2"/>
            <w:tcBorders>
              <w:top w:val="single" w:sz="4" w:space="0" w:color="auto"/>
              <w:left w:val="single" w:sz="4" w:space="0" w:color="auto"/>
              <w:bottom w:val="single" w:sz="4" w:space="0" w:color="auto"/>
              <w:right w:val="single" w:sz="4" w:space="0" w:color="auto"/>
            </w:tcBorders>
            <w:hideMark/>
          </w:tcPr>
          <w:p w14:paraId="2C502DD8" w14:textId="428897B7" w:rsidR="0078412E" w:rsidRPr="00B40678" w:rsidRDefault="0078412E" w:rsidP="00C71894">
            <w:pPr>
              <w:pStyle w:val="ListParagraph"/>
              <w:numPr>
                <w:ilvl w:val="0"/>
                <w:numId w:val="1"/>
              </w:numPr>
              <w:rPr>
                <w:rFonts w:ascii="Arial" w:hAnsi="Arial" w:cs="Arial"/>
                <w:b/>
                <w:bCs/>
                <w:sz w:val="24"/>
                <w:szCs w:val="24"/>
              </w:rPr>
            </w:pPr>
            <w:r>
              <w:rPr>
                <w:rFonts w:ascii="Arial" w:hAnsi="Arial" w:cs="Arial"/>
                <w:sz w:val="24"/>
                <w:szCs w:val="24"/>
              </w:rPr>
              <w:t>JD advised both he and JW sit within the Groups Governance Structure as part of Customer Committee. JD explained the Committee includes Louise Bassett, Chief Executive Officer,</w:t>
            </w:r>
            <w:r w:rsidR="00B40678">
              <w:rPr>
                <w:rFonts w:ascii="Arial" w:hAnsi="Arial" w:cs="Arial"/>
                <w:sz w:val="24"/>
                <w:szCs w:val="24"/>
              </w:rPr>
              <w:t xml:space="preserve"> Emily Cox, CHAIR of Gentoo Board and</w:t>
            </w:r>
            <w:r>
              <w:rPr>
                <w:rFonts w:ascii="Arial" w:hAnsi="Arial" w:cs="Arial"/>
                <w:sz w:val="24"/>
                <w:szCs w:val="24"/>
              </w:rPr>
              <w:t xml:space="preserve"> members of the Exec</w:t>
            </w:r>
            <w:r w:rsidR="00B40678">
              <w:rPr>
                <w:rFonts w:ascii="Arial" w:hAnsi="Arial" w:cs="Arial"/>
                <w:sz w:val="24"/>
                <w:szCs w:val="24"/>
              </w:rPr>
              <w:t>utive</w:t>
            </w:r>
            <w:r>
              <w:rPr>
                <w:rFonts w:ascii="Arial" w:hAnsi="Arial" w:cs="Arial"/>
                <w:sz w:val="24"/>
                <w:szCs w:val="24"/>
              </w:rPr>
              <w:t xml:space="preserve"> Team</w:t>
            </w:r>
            <w:r w:rsidR="00B40678">
              <w:rPr>
                <w:rFonts w:ascii="Arial" w:hAnsi="Arial" w:cs="Arial"/>
                <w:sz w:val="24"/>
                <w:szCs w:val="24"/>
              </w:rPr>
              <w:t>.</w:t>
            </w:r>
          </w:p>
          <w:p w14:paraId="31763159" w14:textId="3A364339" w:rsidR="00B40678" w:rsidRDefault="00B40678" w:rsidP="00B40678">
            <w:pPr>
              <w:rPr>
                <w:rFonts w:ascii="Arial" w:hAnsi="Arial" w:cs="Arial"/>
                <w:b/>
                <w:bCs/>
                <w:sz w:val="24"/>
                <w:szCs w:val="24"/>
              </w:rPr>
            </w:pPr>
          </w:p>
          <w:p w14:paraId="5C21E5F3" w14:textId="690EDFE0" w:rsidR="00B40678" w:rsidRDefault="00B40678" w:rsidP="00B40678">
            <w:pPr>
              <w:rPr>
                <w:rFonts w:ascii="Arial" w:hAnsi="Arial" w:cs="Arial"/>
                <w:sz w:val="24"/>
                <w:szCs w:val="24"/>
              </w:rPr>
            </w:pPr>
            <w:r w:rsidRPr="00B40678">
              <w:rPr>
                <w:rFonts w:ascii="Arial" w:hAnsi="Arial" w:cs="Arial"/>
                <w:sz w:val="24"/>
                <w:szCs w:val="24"/>
              </w:rPr>
              <w:t>JD explained they review topics such as Complaints, Tenant Satisfaction Measures</w:t>
            </w:r>
            <w:r>
              <w:rPr>
                <w:rFonts w:ascii="Arial" w:hAnsi="Arial" w:cs="Arial"/>
                <w:sz w:val="24"/>
                <w:szCs w:val="24"/>
              </w:rPr>
              <w:t xml:space="preserve">. They also recommended tone of voice training across the Group which is now being enrolled out. </w:t>
            </w:r>
          </w:p>
          <w:p w14:paraId="3B430D31" w14:textId="77777777" w:rsidR="00B40678" w:rsidRDefault="00B40678" w:rsidP="00B40678">
            <w:pPr>
              <w:rPr>
                <w:rFonts w:ascii="Arial" w:hAnsi="Arial" w:cs="Arial"/>
                <w:sz w:val="24"/>
                <w:szCs w:val="24"/>
              </w:rPr>
            </w:pPr>
          </w:p>
          <w:p w14:paraId="2DE25186" w14:textId="5A7D53BE" w:rsidR="00B40678" w:rsidRPr="00B40678" w:rsidRDefault="00B40678" w:rsidP="00B40678">
            <w:pPr>
              <w:rPr>
                <w:rFonts w:ascii="Arial" w:hAnsi="Arial" w:cs="Arial"/>
                <w:sz w:val="24"/>
                <w:szCs w:val="24"/>
              </w:rPr>
            </w:pPr>
            <w:r>
              <w:rPr>
                <w:rFonts w:ascii="Arial" w:hAnsi="Arial" w:cs="Arial"/>
                <w:sz w:val="24"/>
                <w:szCs w:val="24"/>
              </w:rPr>
              <w:t>JD advised they reviewed the BBC Look North investigation on damp and mould, as this was a very serious incident which the Group took full responsibility for.</w:t>
            </w:r>
          </w:p>
          <w:p w14:paraId="3F89A64E" w14:textId="77777777" w:rsidR="0078412E" w:rsidRDefault="0078412E" w:rsidP="00C71894">
            <w:pPr>
              <w:pStyle w:val="ListParagraph"/>
              <w:numPr>
                <w:ilvl w:val="0"/>
                <w:numId w:val="1"/>
              </w:numPr>
              <w:rPr>
                <w:rFonts w:ascii="Arial" w:hAnsi="Arial" w:cs="Arial"/>
                <w:b/>
                <w:bCs/>
                <w:sz w:val="24"/>
                <w:szCs w:val="24"/>
              </w:rPr>
            </w:pPr>
          </w:p>
          <w:p w14:paraId="0729A6BE" w14:textId="012E87D7" w:rsidR="00580EEC" w:rsidRPr="00B40678" w:rsidRDefault="00B40678" w:rsidP="00B40678">
            <w:pPr>
              <w:pStyle w:val="ListParagraph"/>
              <w:ind w:left="0"/>
              <w:rPr>
                <w:rFonts w:ascii="Arial" w:hAnsi="Arial" w:cs="Arial"/>
                <w:sz w:val="24"/>
                <w:szCs w:val="24"/>
              </w:rPr>
            </w:pPr>
            <w:r>
              <w:rPr>
                <w:rFonts w:ascii="Arial" w:hAnsi="Arial" w:cs="Arial"/>
                <w:sz w:val="24"/>
                <w:szCs w:val="24"/>
              </w:rPr>
              <w:t xml:space="preserve">JD explained they completed visits to the Victim Support Team to understand the work they do and have recommended additional resource for the team.  </w:t>
            </w:r>
          </w:p>
          <w:p w14:paraId="4D5A43A1" w14:textId="77777777" w:rsidR="00580EEC" w:rsidRDefault="00580EEC" w:rsidP="007E2825">
            <w:pPr>
              <w:rPr>
                <w:rFonts w:ascii="Arial" w:hAnsi="Arial" w:cs="Arial"/>
                <w:b/>
                <w:bCs/>
                <w:sz w:val="24"/>
                <w:szCs w:val="24"/>
              </w:rPr>
            </w:pPr>
          </w:p>
          <w:p w14:paraId="653E998C" w14:textId="62E7737A" w:rsidR="00580EEC" w:rsidRDefault="00B40678" w:rsidP="007E2825">
            <w:pPr>
              <w:rPr>
                <w:rFonts w:ascii="Arial" w:hAnsi="Arial" w:cs="Arial"/>
                <w:sz w:val="24"/>
                <w:szCs w:val="24"/>
              </w:rPr>
            </w:pPr>
            <w:r w:rsidRPr="00B40678">
              <w:rPr>
                <w:rFonts w:ascii="Arial" w:hAnsi="Arial" w:cs="Arial"/>
                <w:sz w:val="24"/>
                <w:szCs w:val="24"/>
              </w:rPr>
              <w:t xml:space="preserve">JD advised if anyone would like an issue raising at Customer Committee, he can be contacted at </w:t>
            </w:r>
            <w:hyperlink r:id="rId7" w:history="1">
              <w:r w:rsidRPr="00727B47">
                <w:rPr>
                  <w:rStyle w:val="Hyperlink"/>
                  <w:rFonts w:ascii="Arial" w:hAnsi="Arial" w:cs="Arial"/>
                  <w:sz w:val="24"/>
                  <w:szCs w:val="24"/>
                </w:rPr>
                <w:t>john.dannell@gentoogroup.com</w:t>
              </w:r>
            </w:hyperlink>
          </w:p>
          <w:p w14:paraId="67841312" w14:textId="73D44555" w:rsidR="00B40678" w:rsidRPr="00B40678" w:rsidRDefault="00B40678" w:rsidP="007E2825">
            <w:pPr>
              <w:rPr>
                <w:rFonts w:ascii="Arial" w:hAnsi="Arial" w:cs="Arial"/>
                <w:sz w:val="24"/>
                <w:szCs w:val="24"/>
              </w:rPr>
            </w:pPr>
          </w:p>
        </w:tc>
        <w:tc>
          <w:tcPr>
            <w:tcW w:w="1422" w:type="dxa"/>
            <w:tcBorders>
              <w:top w:val="single" w:sz="4" w:space="0" w:color="auto"/>
              <w:left w:val="single" w:sz="4" w:space="0" w:color="auto"/>
              <w:bottom w:val="single" w:sz="4" w:space="0" w:color="auto"/>
              <w:right w:val="single" w:sz="4" w:space="0" w:color="auto"/>
            </w:tcBorders>
          </w:tcPr>
          <w:p w14:paraId="50DC94CC" w14:textId="77777777" w:rsidR="002A70C2" w:rsidRDefault="002A70C2">
            <w:pPr>
              <w:jc w:val="center"/>
              <w:rPr>
                <w:rFonts w:ascii="Arial" w:hAnsi="Arial" w:cs="Arial"/>
                <w:b/>
                <w:sz w:val="24"/>
                <w:szCs w:val="24"/>
                <w:highlight w:val="yellow"/>
              </w:rPr>
            </w:pPr>
          </w:p>
        </w:tc>
      </w:tr>
      <w:tr w:rsidR="008D2823" w14:paraId="00BAC795" w14:textId="77777777" w:rsidTr="003677BD">
        <w:trPr>
          <w:trHeight w:val="227"/>
        </w:trPr>
        <w:tc>
          <w:tcPr>
            <w:tcW w:w="709" w:type="dxa"/>
            <w:tcBorders>
              <w:top w:val="single" w:sz="4" w:space="0" w:color="auto"/>
              <w:left w:val="single" w:sz="4" w:space="0" w:color="auto"/>
              <w:bottom w:val="single" w:sz="4" w:space="0" w:color="auto"/>
              <w:right w:val="single" w:sz="4" w:space="0" w:color="auto"/>
            </w:tcBorders>
          </w:tcPr>
          <w:p w14:paraId="786CB70D" w14:textId="1CB7BC1E" w:rsidR="008D2823" w:rsidRDefault="008D2823">
            <w:pPr>
              <w:jc w:val="center"/>
              <w:rPr>
                <w:rFonts w:ascii="Arial" w:hAnsi="Arial" w:cs="Arial"/>
                <w:sz w:val="24"/>
                <w:szCs w:val="24"/>
              </w:rPr>
            </w:pPr>
            <w:r>
              <w:rPr>
                <w:rFonts w:ascii="Arial" w:hAnsi="Arial" w:cs="Arial"/>
                <w:sz w:val="24"/>
                <w:szCs w:val="24"/>
              </w:rPr>
              <w:t>7.</w:t>
            </w:r>
          </w:p>
        </w:tc>
        <w:tc>
          <w:tcPr>
            <w:tcW w:w="8219" w:type="dxa"/>
            <w:gridSpan w:val="2"/>
            <w:tcBorders>
              <w:top w:val="single" w:sz="4" w:space="0" w:color="auto"/>
              <w:left w:val="single" w:sz="4" w:space="0" w:color="auto"/>
              <w:bottom w:val="single" w:sz="4" w:space="0" w:color="auto"/>
              <w:right w:val="single" w:sz="4" w:space="0" w:color="auto"/>
            </w:tcBorders>
          </w:tcPr>
          <w:p w14:paraId="7DB75BA4" w14:textId="188DD911" w:rsidR="008D2823" w:rsidRPr="008D2823" w:rsidRDefault="008D2823" w:rsidP="00C71894">
            <w:pPr>
              <w:pStyle w:val="ListParagraph"/>
              <w:numPr>
                <w:ilvl w:val="0"/>
                <w:numId w:val="1"/>
              </w:numPr>
              <w:rPr>
                <w:rFonts w:ascii="Arial" w:hAnsi="Arial" w:cs="Arial"/>
                <w:b/>
                <w:bCs/>
                <w:sz w:val="24"/>
                <w:szCs w:val="24"/>
              </w:rPr>
            </w:pPr>
            <w:r w:rsidRPr="008D2823">
              <w:rPr>
                <w:rFonts w:ascii="Arial" w:hAnsi="Arial" w:cs="Arial"/>
                <w:b/>
                <w:bCs/>
                <w:sz w:val="24"/>
                <w:szCs w:val="24"/>
              </w:rPr>
              <w:t>Future of Group</w:t>
            </w:r>
          </w:p>
        </w:tc>
        <w:tc>
          <w:tcPr>
            <w:tcW w:w="1422" w:type="dxa"/>
            <w:tcBorders>
              <w:top w:val="single" w:sz="4" w:space="0" w:color="auto"/>
              <w:left w:val="single" w:sz="4" w:space="0" w:color="auto"/>
              <w:bottom w:val="single" w:sz="4" w:space="0" w:color="auto"/>
              <w:right w:val="single" w:sz="4" w:space="0" w:color="auto"/>
            </w:tcBorders>
          </w:tcPr>
          <w:p w14:paraId="7E438E65" w14:textId="77777777" w:rsidR="008D2823" w:rsidRDefault="008D2823">
            <w:pPr>
              <w:jc w:val="center"/>
              <w:rPr>
                <w:rFonts w:ascii="Arial" w:hAnsi="Arial" w:cs="Arial"/>
                <w:b/>
                <w:sz w:val="24"/>
                <w:szCs w:val="24"/>
                <w:highlight w:val="yellow"/>
              </w:rPr>
            </w:pPr>
          </w:p>
        </w:tc>
      </w:tr>
      <w:tr w:rsidR="002A70C2" w14:paraId="55DA8230" w14:textId="77777777" w:rsidTr="003677BD">
        <w:trPr>
          <w:trHeight w:val="227"/>
        </w:trPr>
        <w:tc>
          <w:tcPr>
            <w:tcW w:w="709" w:type="dxa"/>
            <w:tcBorders>
              <w:top w:val="single" w:sz="4" w:space="0" w:color="auto"/>
              <w:left w:val="single" w:sz="4" w:space="0" w:color="auto"/>
              <w:bottom w:val="single" w:sz="4" w:space="0" w:color="auto"/>
              <w:right w:val="single" w:sz="4" w:space="0" w:color="auto"/>
            </w:tcBorders>
            <w:hideMark/>
          </w:tcPr>
          <w:p w14:paraId="2D253C45" w14:textId="19A9C0E2" w:rsidR="002A70C2" w:rsidRDefault="002A70C2">
            <w:pPr>
              <w:jc w:val="center"/>
              <w:rPr>
                <w:rFonts w:ascii="Arial" w:hAnsi="Arial" w:cs="Arial"/>
                <w:sz w:val="24"/>
                <w:szCs w:val="24"/>
              </w:rPr>
            </w:pPr>
          </w:p>
        </w:tc>
        <w:tc>
          <w:tcPr>
            <w:tcW w:w="8219" w:type="dxa"/>
            <w:gridSpan w:val="2"/>
            <w:tcBorders>
              <w:top w:val="single" w:sz="4" w:space="0" w:color="auto"/>
              <w:left w:val="single" w:sz="4" w:space="0" w:color="auto"/>
              <w:bottom w:val="single" w:sz="4" w:space="0" w:color="auto"/>
              <w:right w:val="single" w:sz="4" w:space="0" w:color="auto"/>
            </w:tcBorders>
          </w:tcPr>
          <w:p w14:paraId="1AEE98B9" w14:textId="3FF8E8AB" w:rsidR="008D2823" w:rsidRDefault="008D2823">
            <w:pPr>
              <w:rPr>
                <w:rFonts w:ascii="Arial" w:hAnsi="Arial" w:cs="Arial"/>
                <w:sz w:val="24"/>
                <w:szCs w:val="24"/>
              </w:rPr>
            </w:pPr>
            <w:r>
              <w:rPr>
                <w:rFonts w:ascii="Arial" w:hAnsi="Arial" w:cs="Arial"/>
                <w:sz w:val="24"/>
                <w:szCs w:val="24"/>
              </w:rPr>
              <w:t>JD discussed different times of the CCV meetings as some members could not attend due to work.</w:t>
            </w:r>
          </w:p>
          <w:p w14:paraId="41B2C4BE" w14:textId="77777777" w:rsidR="008D2823" w:rsidRDefault="008D2823">
            <w:pPr>
              <w:rPr>
                <w:rFonts w:ascii="Arial" w:hAnsi="Arial" w:cs="Arial"/>
                <w:sz w:val="24"/>
                <w:szCs w:val="24"/>
              </w:rPr>
            </w:pPr>
          </w:p>
          <w:p w14:paraId="306AE42B" w14:textId="234AACA7" w:rsidR="002A70C2" w:rsidRDefault="008D2823" w:rsidP="002A70C2">
            <w:pPr>
              <w:rPr>
                <w:rFonts w:ascii="Arial" w:hAnsi="Arial" w:cs="Arial"/>
                <w:sz w:val="24"/>
                <w:szCs w:val="24"/>
              </w:rPr>
            </w:pPr>
            <w:r>
              <w:rPr>
                <w:rFonts w:ascii="Arial" w:hAnsi="Arial" w:cs="Arial"/>
                <w:sz w:val="24"/>
                <w:szCs w:val="24"/>
              </w:rPr>
              <w:t xml:space="preserve">Members advised evenings may work for some, however not everyone. </w:t>
            </w:r>
            <w:r w:rsidR="000938E7">
              <w:rPr>
                <w:rFonts w:ascii="Arial" w:hAnsi="Arial" w:cs="Arial"/>
                <w:sz w:val="24"/>
                <w:szCs w:val="24"/>
              </w:rPr>
              <w:t xml:space="preserve">It was discussed we could keep the CCV meetings during the day and hold an informal session on an evening, or alternatively arrange an online session to hear from more customers in the area. </w:t>
            </w:r>
          </w:p>
        </w:tc>
        <w:tc>
          <w:tcPr>
            <w:tcW w:w="1422" w:type="dxa"/>
            <w:tcBorders>
              <w:top w:val="single" w:sz="4" w:space="0" w:color="auto"/>
              <w:left w:val="single" w:sz="4" w:space="0" w:color="auto"/>
              <w:bottom w:val="single" w:sz="4" w:space="0" w:color="auto"/>
              <w:right w:val="single" w:sz="4" w:space="0" w:color="auto"/>
            </w:tcBorders>
          </w:tcPr>
          <w:p w14:paraId="0FC00DB5" w14:textId="77777777" w:rsidR="002A70C2" w:rsidRDefault="002A70C2">
            <w:pPr>
              <w:jc w:val="center"/>
              <w:rPr>
                <w:rFonts w:ascii="Arial" w:hAnsi="Arial" w:cs="Arial"/>
                <w:b/>
                <w:sz w:val="24"/>
                <w:szCs w:val="24"/>
                <w:highlight w:val="yellow"/>
              </w:rPr>
            </w:pPr>
          </w:p>
        </w:tc>
      </w:tr>
      <w:tr w:rsidR="002A70C2" w14:paraId="5ADBCC6B" w14:textId="77777777" w:rsidTr="003677BD">
        <w:trPr>
          <w:trHeight w:val="227"/>
        </w:trPr>
        <w:tc>
          <w:tcPr>
            <w:tcW w:w="709" w:type="dxa"/>
            <w:tcBorders>
              <w:top w:val="single" w:sz="4" w:space="0" w:color="auto"/>
              <w:left w:val="single" w:sz="4" w:space="0" w:color="auto"/>
              <w:bottom w:val="single" w:sz="4" w:space="0" w:color="auto"/>
              <w:right w:val="single" w:sz="4" w:space="0" w:color="auto"/>
            </w:tcBorders>
          </w:tcPr>
          <w:p w14:paraId="3AC15670" w14:textId="40D68F32" w:rsidR="002A70C2" w:rsidRDefault="000938E7">
            <w:pPr>
              <w:jc w:val="center"/>
              <w:rPr>
                <w:rFonts w:ascii="Arial" w:hAnsi="Arial" w:cs="Arial"/>
                <w:sz w:val="24"/>
                <w:szCs w:val="24"/>
              </w:rPr>
            </w:pPr>
            <w:r>
              <w:rPr>
                <w:rFonts w:ascii="Arial" w:hAnsi="Arial" w:cs="Arial"/>
                <w:sz w:val="24"/>
                <w:szCs w:val="24"/>
              </w:rPr>
              <w:t>8.</w:t>
            </w:r>
          </w:p>
        </w:tc>
        <w:tc>
          <w:tcPr>
            <w:tcW w:w="8219" w:type="dxa"/>
            <w:gridSpan w:val="2"/>
            <w:tcBorders>
              <w:top w:val="single" w:sz="4" w:space="0" w:color="auto"/>
              <w:left w:val="single" w:sz="4" w:space="0" w:color="auto"/>
              <w:bottom w:val="single" w:sz="4" w:space="0" w:color="auto"/>
              <w:right w:val="single" w:sz="4" w:space="0" w:color="auto"/>
            </w:tcBorders>
            <w:hideMark/>
          </w:tcPr>
          <w:p w14:paraId="261DC8DA" w14:textId="5F26D1CB" w:rsidR="002A70C2" w:rsidRDefault="000E0FB8" w:rsidP="00C71894">
            <w:pPr>
              <w:pStyle w:val="ListParagraph"/>
              <w:numPr>
                <w:ilvl w:val="0"/>
                <w:numId w:val="1"/>
              </w:numPr>
              <w:rPr>
                <w:rFonts w:ascii="Arial" w:hAnsi="Arial" w:cs="Arial"/>
                <w:b/>
                <w:bCs/>
                <w:sz w:val="24"/>
                <w:szCs w:val="24"/>
              </w:rPr>
            </w:pPr>
            <w:r>
              <w:rPr>
                <w:rFonts w:ascii="Arial" w:hAnsi="Arial" w:cs="Arial"/>
                <w:b/>
                <w:bCs/>
                <w:sz w:val="24"/>
                <w:szCs w:val="24"/>
              </w:rPr>
              <w:t>ASPIRE’s</w:t>
            </w:r>
          </w:p>
        </w:tc>
        <w:tc>
          <w:tcPr>
            <w:tcW w:w="1422" w:type="dxa"/>
            <w:tcBorders>
              <w:top w:val="single" w:sz="4" w:space="0" w:color="auto"/>
              <w:left w:val="single" w:sz="4" w:space="0" w:color="auto"/>
              <w:bottom w:val="single" w:sz="4" w:space="0" w:color="auto"/>
              <w:right w:val="single" w:sz="4" w:space="0" w:color="auto"/>
            </w:tcBorders>
          </w:tcPr>
          <w:p w14:paraId="5FAF1595" w14:textId="77777777" w:rsidR="002A70C2" w:rsidRDefault="002A70C2">
            <w:pPr>
              <w:jc w:val="center"/>
              <w:rPr>
                <w:rFonts w:ascii="Arial" w:hAnsi="Arial" w:cs="Arial"/>
                <w:b/>
                <w:sz w:val="24"/>
                <w:szCs w:val="24"/>
                <w:highlight w:val="yellow"/>
              </w:rPr>
            </w:pPr>
          </w:p>
        </w:tc>
      </w:tr>
      <w:tr w:rsidR="002A70C2" w14:paraId="488B6020" w14:textId="77777777" w:rsidTr="003677BD">
        <w:trPr>
          <w:trHeight w:val="227"/>
        </w:trPr>
        <w:tc>
          <w:tcPr>
            <w:tcW w:w="709" w:type="dxa"/>
            <w:tcBorders>
              <w:top w:val="single" w:sz="4" w:space="0" w:color="auto"/>
              <w:left w:val="single" w:sz="4" w:space="0" w:color="auto"/>
              <w:bottom w:val="single" w:sz="4" w:space="0" w:color="auto"/>
              <w:right w:val="single" w:sz="4" w:space="0" w:color="auto"/>
            </w:tcBorders>
            <w:hideMark/>
          </w:tcPr>
          <w:p w14:paraId="3D3E162A" w14:textId="788862FE" w:rsidR="002A70C2" w:rsidRDefault="002A70C2">
            <w:pPr>
              <w:jc w:val="center"/>
              <w:rPr>
                <w:rFonts w:ascii="Arial" w:hAnsi="Arial" w:cs="Arial"/>
                <w:sz w:val="24"/>
                <w:szCs w:val="24"/>
              </w:rPr>
            </w:pPr>
          </w:p>
        </w:tc>
        <w:tc>
          <w:tcPr>
            <w:tcW w:w="8219" w:type="dxa"/>
            <w:gridSpan w:val="2"/>
            <w:tcBorders>
              <w:top w:val="single" w:sz="4" w:space="0" w:color="auto"/>
              <w:left w:val="single" w:sz="4" w:space="0" w:color="auto"/>
              <w:bottom w:val="single" w:sz="4" w:space="0" w:color="auto"/>
              <w:right w:val="single" w:sz="4" w:space="0" w:color="auto"/>
            </w:tcBorders>
          </w:tcPr>
          <w:p w14:paraId="2047FEE6" w14:textId="659A1A9B" w:rsidR="000938E7" w:rsidRDefault="000938E7">
            <w:pPr>
              <w:rPr>
                <w:rFonts w:ascii="Arial" w:hAnsi="Arial" w:cs="Arial"/>
                <w:sz w:val="24"/>
                <w:szCs w:val="24"/>
              </w:rPr>
            </w:pPr>
            <w:r>
              <w:rPr>
                <w:rFonts w:ascii="Arial" w:hAnsi="Arial" w:cs="Arial"/>
                <w:sz w:val="24"/>
                <w:szCs w:val="24"/>
              </w:rPr>
              <w:t xml:space="preserve">KP explained we still have a large amount of financial resource available for Aspire’s with only 3 being approved so far. </w:t>
            </w:r>
          </w:p>
          <w:p w14:paraId="007EC4F7" w14:textId="77777777" w:rsidR="000938E7" w:rsidRDefault="000938E7">
            <w:pPr>
              <w:rPr>
                <w:rFonts w:ascii="Arial" w:hAnsi="Arial" w:cs="Arial"/>
                <w:sz w:val="24"/>
                <w:szCs w:val="24"/>
              </w:rPr>
            </w:pPr>
          </w:p>
          <w:p w14:paraId="588C38AE" w14:textId="0186BCBB" w:rsidR="000938E7" w:rsidRDefault="000938E7">
            <w:pPr>
              <w:rPr>
                <w:rFonts w:ascii="Arial" w:hAnsi="Arial" w:cs="Arial"/>
                <w:sz w:val="24"/>
                <w:szCs w:val="24"/>
              </w:rPr>
            </w:pPr>
            <w:r>
              <w:rPr>
                <w:rFonts w:ascii="Arial" w:hAnsi="Arial" w:cs="Arial"/>
                <w:sz w:val="24"/>
                <w:szCs w:val="24"/>
              </w:rPr>
              <w:t xml:space="preserve">CU queried if HALO could apply for an ASPIRE grant to support a boxing initiative. Members felt this would be acceptable and encouraged an application. </w:t>
            </w:r>
          </w:p>
          <w:p w14:paraId="1482E1DF" w14:textId="77777777" w:rsidR="000938E7" w:rsidRDefault="000938E7">
            <w:pPr>
              <w:rPr>
                <w:rFonts w:ascii="Arial" w:hAnsi="Arial" w:cs="Arial"/>
                <w:sz w:val="24"/>
                <w:szCs w:val="24"/>
              </w:rPr>
            </w:pPr>
          </w:p>
          <w:p w14:paraId="0AA894D2" w14:textId="31DE89C5" w:rsidR="002A70C2" w:rsidRDefault="000938E7">
            <w:pPr>
              <w:rPr>
                <w:rFonts w:ascii="Arial" w:hAnsi="Arial" w:cs="Arial"/>
                <w:sz w:val="24"/>
                <w:szCs w:val="24"/>
              </w:rPr>
            </w:pPr>
            <w:r>
              <w:rPr>
                <w:rFonts w:ascii="Arial" w:hAnsi="Arial" w:cs="Arial"/>
                <w:sz w:val="24"/>
                <w:szCs w:val="24"/>
              </w:rPr>
              <w:t xml:space="preserve">SB queried if </w:t>
            </w:r>
            <w:r w:rsidR="00475E8C">
              <w:rPr>
                <w:rFonts w:ascii="Arial" w:hAnsi="Arial" w:cs="Arial"/>
                <w:sz w:val="24"/>
                <w:szCs w:val="24"/>
              </w:rPr>
              <w:t>Love Amelia</w:t>
            </w:r>
            <w:r>
              <w:rPr>
                <w:rFonts w:ascii="Arial" w:hAnsi="Arial" w:cs="Arial"/>
                <w:sz w:val="24"/>
                <w:szCs w:val="24"/>
              </w:rPr>
              <w:t xml:space="preserve"> could</w:t>
            </w:r>
            <w:r w:rsidR="00475E8C">
              <w:rPr>
                <w:rFonts w:ascii="Arial" w:hAnsi="Arial" w:cs="Arial"/>
                <w:sz w:val="24"/>
                <w:szCs w:val="24"/>
              </w:rPr>
              <w:t xml:space="preserve"> apply </w:t>
            </w:r>
            <w:r>
              <w:rPr>
                <w:rFonts w:ascii="Arial" w:hAnsi="Arial" w:cs="Arial"/>
                <w:sz w:val="24"/>
                <w:szCs w:val="24"/>
              </w:rPr>
              <w:t xml:space="preserve">for an ASPIRE </w:t>
            </w:r>
            <w:r w:rsidR="00475E8C">
              <w:rPr>
                <w:rFonts w:ascii="Arial" w:hAnsi="Arial" w:cs="Arial"/>
                <w:sz w:val="24"/>
                <w:szCs w:val="24"/>
              </w:rPr>
              <w:t>again with</w:t>
            </w:r>
            <w:r>
              <w:rPr>
                <w:rFonts w:ascii="Arial" w:hAnsi="Arial" w:cs="Arial"/>
                <w:sz w:val="24"/>
                <w:szCs w:val="24"/>
              </w:rPr>
              <w:t xml:space="preserve"> them</w:t>
            </w:r>
            <w:r w:rsidR="00475E8C">
              <w:rPr>
                <w:rFonts w:ascii="Arial" w:hAnsi="Arial" w:cs="Arial"/>
                <w:sz w:val="24"/>
                <w:szCs w:val="24"/>
              </w:rPr>
              <w:t xml:space="preserve"> being a corporate charity</w:t>
            </w:r>
            <w:r>
              <w:rPr>
                <w:rFonts w:ascii="Arial" w:hAnsi="Arial" w:cs="Arial"/>
                <w:sz w:val="24"/>
                <w:szCs w:val="24"/>
              </w:rPr>
              <w:t xml:space="preserve">. LW to investigate this </w:t>
            </w:r>
            <w:r w:rsidRPr="000938E7">
              <w:rPr>
                <w:rFonts w:ascii="Arial" w:hAnsi="Arial" w:cs="Arial"/>
                <w:color w:val="FF0000"/>
                <w:sz w:val="16"/>
                <w:szCs w:val="16"/>
              </w:rPr>
              <w:t>[</w:t>
            </w:r>
            <w:r w:rsidR="003A763F">
              <w:rPr>
                <w:rFonts w:ascii="Arial" w:hAnsi="Arial" w:cs="Arial"/>
                <w:color w:val="FF0000"/>
                <w:sz w:val="16"/>
                <w:szCs w:val="16"/>
              </w:rPr>
              <w:t>3]</w:t>
            </w:r>
          </w:p>
        </w:tc>
        <w:tc>
          <w:tcPr>
            <w:tcW w:w="1422" w:type="dxa"/>
            <w:tcBorders>
              <w:top w:val="single" w:sz="4" w:space="0" w:color="auto"/>
              <w:left w:val="single" w:sz="4" w:space="0" w:color="auto"/>
              <w:bottom w:val="single" w:sz="4" w:space="0" w:color="auto"/>
              <w:right w:val="single" w:sz="4" w:space="0" w:color="auto"/>
            </w:tcBorders>
          </w:tcPr>
          <w:p w14:paraId="0061F1F1" w14:textId="77777777" w:rsidR="002A70C2" w:rsidRDefault="002A70C2">
            <w:pPr>
              <w:jc w:val="center"/>
              <w:rPr>
                <w:rFonts w:ascii="Arial" w:hAnsi="Arial" w:cs="Arial"/>
                <w:b/>
                <w:sz w:val="24"/>
                <w:szCs w:val="24"/>
                <w:highlight w:val="yellow"/>
              </w:rPr>
            </w:pPr>
          </w:p>
        </w:tc>
      </w:tr>
      <w:tr w:rsidR="002A70C2" w14:paraId="5C4D96E4" w14:textId="77777777" w:rsidTr="003677BD">
        <w:trPr>
          <w:trHeight w:val="227"/>
        </w:trPr>
        <w:tc>
          <w:tcPr>
            <w:tcW w:w="709" w:type="dxa"/>
            <w:tcBorders>
              <w:top w:val="single" w:sz="4" w:space="0" w:color="auto"/>
              <w:left w:val="single" w:sz="4" w:space="0" w:color="auto"/>
              <w:bottom w:val="single" w:sz="4" w:space="0" w:color="auto"/>
              <w:right w:val="single" w:sz="4" w:space="0" w:color="auto"/>
            </w:tcBorders>
            <w:hideMark/>
          </w:tcPr>
          <w:p w14:paraId="739C9DCB" w14:textId="77777777" w:rsidR="002A70C2" w:rsidRDefault="002A70C2">
            <w:pPr>
              <w:jc w:val="center"/>
              <w:rPr>
                <w:rFonts w:ascii="Arial" w:hAnsi="Arial" w:cs="Arial"/>
                <w:sz w:val="24"/>
                <w:szCs w:val="24"/>
              </w:rPr>
            </w:pPr>
            <w:r>
              <w:rPr>
                <w:rFonts w:ascii="Arial" w:hAnsi="Arial" w:cs="Arial"/>
                <w:sz w:val="24"/>
                <w:szCs w:val="24"/>
              </w:rPr>
              <w:t>9</w:t>
            </w:r>
          </w:p>
        </w:tc>
        <w:tc>
          <w:tcPr>
            <w:tcW w:w="8219" w:type="dxa"/>
            <w:gridSpan w:val="2"/>
            <w:tcBorders>
              <w:top w:val="single" w:sz="4" w:space="0" w:color="auto"/>
              <w:left w:val="single" w:sz="4" w:space="0" w:color="auto"/>
              <w:bottom w:val="single" w:sz="4" w:space="0" w:color="auto"/>
              <w:right w:val="single" w:sz="4" w:space="0" w:color="auto"/>
            </w:tcBorders>
          </w:tcPr>
          <w:p w14:paraId="1E9EDE89" w14:textId="016CFBCB" w:rsidR="002A70C2" w:rsidRDefault="000938E7" w:rsidP="002A70C2">
            <w:pPr>
              <w:rPr>
                <w:rFonts w:ascii="Arial" w:hAnsi="Arial" w:cs="Arial"/>
                <w:sz w:val="24"/>
                <w:szCs w:val="24"/>
              </w:rPr>
            </w:pPr>
            <w:r w:rsidRPr="000938E7">
              <w:rPr>
                <w:rFonts w:ascii="Arial" w:hAnsi="Arial" w:cs="Arial"/>
                <w:b/>
                <w:bCs/>
                <w:sz w:val="24"/>
                <w:szCs w:val="24"/>
              </w:rPr>
              <w:t>Any Other Business</w:t>
            </w:r>
          </w:p>
        </w:tc>
        <w:tc>
          <w:tcPr>
            <w:tcW w:w="1422" w:type="dxa"/>
            <w:tcBorders>
              <w:top w:val="single" w:sz="4" w:space="0" w:color="auto"/>
              <w:left w:val="single" w:sz="4" w:space="0" w:color="auto"/>
              <w:bottom w:val="single" w:sz="4" w:space="0" w:color="auto"/>
              <w:right w:val="single" w:sz="4" w:space="0" w:color="auto"/>
            </w:tcBorders>
          </w:tcPr>
          <w:p w14:paraId="4FCBE644" w14:textId="77777777" w:rsidR="002A70C2" w:rsidRDefault="002A70C2">
            <w:pPr>
              <w:jc w:val="center"/>
              <w:rPr>
                <w:rFonts w:ascii="Arial" w:hAnsi="Arial" w:cs="Arial"/>
                <w:b/>
                <w:sz w:val="24"/>
                <w:szCs w:val="24"/>
                <w:highlight w:val="yellow"/>
              </w:rPr>
            </w:pPr>
          </w:p>
        </w:tc>
      </w:tr>
      <w:tr w:rsidR="002A70C2" w14:paraId="011B4311" w14:textId="77777777" w:rsidTr="003677BD">
        <w:trPr>
          <w:trHeight w:val="227"/>
        </w:trPr>
        <w:tc>
          <w:tcPr>
            <w:tcW w:w="709" w:type="dxa"/>
            <w:tcBorders>
              <w:top w:val="single" w:sz="4" w:space="0" w:color="auto"/>
              <w:left w:val="single" w:sz="4" w:space="0" w:color="auto"/>
              <w:bottom w:val="single" w:sz="4" w:space="0" w:color="auto"/>
              <w:right w:val="single" w:sz="4" w:space="0" w:color="auto"/>
            </w:tcBorders>
          </w:tcPr>
          <w:p w14:paraId="27A2A104" w14:textId="77777777" w:rsidR="002A70C2" w:rsidRDefault="002A70C2">
            <w:pPr>
              <w:jc w:val="center"/>
              <w:rPr>
                <w:rFonts w:ascii="Arial" w:hAnsi="Arial" w:cs="Arial"/>
                <w:sz w:val="24"/>
                <w:szCs w:val="24"/>
              </w:rPr>
            </w:pPr>
          </w:p>
        </w:tc>
        <w:tc>
          <w:tcPr>
            <w:tcW w:w="8219" w:type="dxa"/>
            <w:gridSpan w:val="2"/>
            <w:tcBorders>
              <w:top w:val="single" w:sz="4" w:space="0" w:color="auto"/>
              <w:left w:val="single" w:sz="4" w:space="0" w:color="auto"/>
              <w:bottom w:val="single" w:sz="4" w:space="0" w:color="auto"/>
              <w:right w:val="single" w:sz="4" w:space="0" w:color="auto"/>
            </w:tcBorders>
            <w:hideMark/>
          </w:tcPr>
          <w:p w14:paraId="2507D76B" w14:textId="37590F01" w:rsidR="002A70C2" w:rsidRDefault="002A70C2" w:rsidP="00C71894">
            <w:pPr>
              <w:pStyle w:val="ListParagraph"/>
              <w:numPr>
                <w:ilvl w:val="0"/>
                <w:numId w:val="1"/>
              </w:numPr>
              <w:rPr>
                <w:rFonts w:ascii="Arial" w:hAnsi="Arial" w:cs="Arial"/>
                <w:b/>
                <w:bCs/>
                <w:sz w:val="24"/>
                <w:szCs w:val="24"/>
              </w:rPr>
            </w:pPr>
            <w:r>
              <w:rPr>
                <w:rFonts w:ascii="Arial" w:hAnsi="Arial" w:cs="Arial"/>
                <w:b/>
                <w:bCs/>
                <w:sz w:val="24"/>
                <w:szCs w:val="24"/>
              </w:rPr>
              <w:t xml:space="preserve"> </w:t>
            </w:r>
            <w:r w:rsidR="003A763F">
              <w:rPr>
                <w:rFonts w:ascii="Arial" w:hAnsi="Arial" w:cs="Arial"/>
                <w:sz w:val="24"/>
                <w:szCs w:val="24"/>
              </w:rPr>
              <w:t xml:space="preserve">None </w:t>
            </w:r>
          </w:p>
        </w:tc>
        <w:tc>
          <w:tcPr>
            <w:tcW w:w="1422" w:type="dxa"/>
            <w:tcBorders>
              <w:top w:val="single" w:sz="4" w:space="0" w:color="auto"/>
              <w:left w:val="single" w:sz="4" w:space="0" w:color="auto"/>
              <w:bottom w:val="single" w:sz="4" w:space="0" w:color="auto"/>
              <w:right w:val="single" w:sz="4" w:space="0" w:color="auto"/>
            </w:tcBorders>
          </w:tcPr>
          <w:p w14:paraId="38DFE9DB" w14:textId="77777777" w:rsidR="002A70C2" w:rsidRDefault="002A70C2">
            <w:pPr>
              <w:jc w:val="center"/>
              <w:rPr>
                <w:rFonts w:ascii="Arial" w:hAnsi="Arial" w:cs="Arial"/>
                <w:b/>
                <w:sz w:val="24"/>
                <w:szCs w:val="24"/>
                <w:highlight w:val="yellow"/>
              </w:rPr>
            </w:pPr>
          </w:p>
        </w:tc>
      </w:tr>
      <w:tr w:rsidR="002A70C2" w14:paraId="3A9D7870" w14:textId="77777777" w:rsidTr="003677BD">
        <w:trPr>
          <w:trHeight w:val="227"/>
        </w:trPr>
        <w:tc>
          <w:tcPr>
            <w:tcW w:w="709" w:type="dxa"/>
            <w:tcBorders>
              <w:top w:val="single" w:sz="4" w:space="0" w:color="auto"/>
              <w:left w:val="single" w:sz="4" w:space="0" w:color="auto"/>
              <w:bottom w:val="single" w:sz="4" w:space="0" w:color="auto"/>
              <w:right w:val="single" w:sz="4" w:space="0" w:color="auto"/>
            </w:tcBorders>
            <w:hideMark/>
          </w:tcPr>
          <w:p w14:paraId="0DE881C0" w14:textId="0BE1FD41" w:rsidR="002A70C2" w:rsidRDefault="002A70C2" w:rsidP="003A763F">
            <w:pPr>
              <w:rPr>
                <w:rFonts w:ascii="Arial" w:hAnsi="Arial" w:cs="Arial"/>
                <w:sz w:val="24"/>
                <w:szCs w:val="24"/>
              </w:rPr>
            </w:pPr>
          </w:p>
        </w:tc>
        <w:tc>
          <w:tcPr>
            <w:tcW w:w="8219" w:type="dxa"/>
            <w:gridSpan w:val="2"/>
            <w:tcBorders>
              <w:top w:val="single" w:sz="4" w:space="0" w:color="auto"/>
              <w:left w:val="single" w:sz="4" w:space="0" w:color="auto"/>
              <w:bottom w:val="single" w:sz="4" w:space="0" w:color="auto"/>
              <w:right w:val="single" w:sz="4" w:space="0" w:color="auto"/>
            </w:tcBorders>
            <w:hideMark/>
          </w:tcPr>
          <w:p w14:paraId="2BC65A6D" w14:textId="22F8F41F" w:rsidR="002A70C2" w:rsidRPr="003A763F" w:rsidRDefault="003A763F">
            <w:pPr>
              <w:rPr>
                <w:rFonts w:ascii="Arial" w:hAnsi="Arial" w:cs="Arial"/>
                <w:b/>
                <w:bCs/>
                <w:sz w:val="24"/>
                <w:szCs w:val="24"/>
              </w:rPr>
            </w:pPr>
            <w:r w:rsidRPr="003A763F">
              <w:rPr>
                <w:rFonts w:ascii="Arial" w:hAnsi="Arial" w:cs="Arial"/>
                <w:b/>
                <w:bCs/>
                <w:sz w:val="24"/>
                <w:szCs w:val="24"/>
              </w:rPr>
              <w:t xml:space="preserve">Date of Next Meeting </w:t>
            </w:r>
          </w:p>
        </w:tc>
        <w:tc>
          <w:tcPr>
            <w:tcW w:w="1422" w:type="dxa"/>
            <w:tcBorders>
              <w:top w:val="single" w:sz="4" w:space="0" w:color="auto"/>
              <w:left w:val="single" w:sz="4" w:space="0" w:color="auto"/>
              <w:bottom w:val="single" w:sz="4" w:space="0" w:color="auto"/>
              <w:right w:val="single" w:sz="4" w:space="0" w:color="auto"/>
            </w:tcBorders>
          </w:tcPr>
          <w:p w14:paraId="7387C500" w14:textId="77777777" w:rsidR="002A70C2" w:rsidRDefault="002A70C2">
            <w:pPr>
              <w:jc w:val="center"/>
              <w:rPr>
                <w:rFonts w:ascii="Arial" w:hAnsi="Arial" w:cs="Arial"/>
                <w:b/>
                <w:sz w:val="24"/>
                <w:szCs w:val="24"/>
                <w:highlight w:val="yellow"/>
              </w:rPr>
            </w:pPr>
          </w:p>
        </w:tc>
      </w:tr>
      <w:tr w:rsidR="002A70C2" w14:paraId="37303301" w14:textId="77777777" w:rsidTr="003677BD">
        <w:trPr>
          <w:trHeight w:val="227"/>
        </w:trPr>
        <w:tc>
          <w:tcPr>
            <w:tcW w:w="709" w:type="dxa"/>
            <w:tcBorders>
              <w:top w:val="single" w:sz="4" w:space="0" w:color="auto"/>
              <w:left w:val="single" w:sz="4" w:space="0" w:color="auto"/>
              <w:bottom w:val="single" w:sz="4" w:space="0" w:color="auto"/>
              <w:right w:val="single" w:sz="4" w:space="0" w:color="auto"/>
            </w:tcBorders>
          </w:tcPr>
          <w:p w14:paraId="4622446B" w14:textId="77777777" w:rsidR="002A70C2" w:rsidRDefault="002A70C2">
            <w:pPr>
              <w:jc w:val="center"/>
              <w:rPr>
                <w:rFonts w:ascii="Arial" w:hAnsi="Arial" w:cs="Arial"/>
                <w:sz w:val="24"/>
                <w:szCs w:val="24"/>
              </w:rPr>
            </w:pPr>
          </w:p>
        </w:tc>
        <w:tc>
          <w:tcPr>
            <w:tcW w:w="8219" w:type="dxa"/>
            <w:gridSpan w:val="2"/>
            <w:tcBorders>
              <w:top w:val="single" w:sz="4" w:space="0" w:color="auto"/>
              <w:left w:val="single" w:sz="4" w:space="0" w:color="auto"/>
              <w:bottom w:val="single" w:sz="4" w:space="0" w:color="auto"/>
              <w:right w:val="single" w:sz="4" w:space="0" w:color="auto"/>
            </w:tcBorders>
            <w:hideMark/>
          </w:tcPr>
          <w:p w14:paraId="2BA78DA5" w14:textId="39794589" w:rsidR="002A70C2" w:rsidRDefault="002A70C2" w:rsidP="00C71894">
            <w:pPr>
              <w:pStyle w:val="ListParagraph"/>
              <w:numPr>
                <w:ilvl w:val="0"/>
                <w:numId w:val="1"/>
              </w:numPr>
              <w:rPr>
                <w:rFonts w:ascii="Arial" w:hAnsi="Arial" w:cs="Arial"/>
                <w:b/>
                <w:bCs/>
                <w:sz w:val="24"/>
                <w:szCs w:val="24"/>
              </w:rPr>
            </w:pPr>
            <w:r>
              <w:rPr>
                <w:rFonts w:ascii="Arial" w:hAnsi="Arial" w:cs="Arial"/>
                <w:b/>
                <w:bCs/>
                <w:sz w:val="24"/>
                <w:szCs w:val="24"/>
              </w:rPr>
              <w:t xml:space="preserve"> </w:t>
            </w:r>
            <w:r w:rsidR="003A763F">
              <w:rPr>
                <w:rFonts w:ascii="Arial" w:hAnsi="Arial" w:cs="Arial"/>
                <w:sz w:val="24"/>
                <w:szCs w:val="24"/>
              </w:rPr>
              <w:t>Wednesday 9 October 2024 – 14:00pm – 16:00pm</w:t>
            </w:r>
          </w:p>
        </w:tc>
        <w:tc>
          <w:tcPr>
            <w:tcW w:w="1422" w:type="dxa"/>
            <w:tcBorders>
              <w:top w:val="single" w:sz="4" w:space="0" w:color="auto"/>
              <w:left w:val="single" w:sz="4" w:space="0" w:color="auto"/>
              <w:bottom w:val="single" w:sz="4" w:space="0" w:color="auto"/>
              <w:right w:val="single" w:sz="4" w:space="0" w:color="auto"/>
            </w:tcBorders>
          </w:tcPr>
          <w:p w14:paraId="55F1C570" w14:textId="77777777" w:rsidR="002A70C2" w:rsidRDefault="002A70C2">
            <w:pPr>
              <w:jc w:val="center"/>
              <w:rPr>
                <w:rFonts w:ascii="Arial" w:hAnsi="Arial" w:cs="Arial"/>
                <w:b/>
                <w:sz w:val="24"/>
                <w:szCs w:val="24"/>
                <w:highlight w:val="yellow"/>
              </w:rPr>
            </w:pPr>
          </w:p>
        </w:tc>
      </w:tr>
    </w:tbl>
    <w:p w14:paraId="34F77F59" w14:textId="77777777" w:rsidR="002A70C2" w:rsidRDefault="002A70C2" w:rsidP="002A70C2">
      <w:pPr>
        <w:spacing w:after="200" w:line="276" w:lineRule="auto"/>
        <w:jc w:val="left"/>
        <w:rPr>
          <w:rFonts w:ascii="Arial" w:hAnsi="Arial" w:cs="Arial"/>
          <w:b/>
          <w:sz w:val="20"/>
          <w:u w:val="single"/>
        </w:rPr>
      </w:pPr>
      <w:r>
        <w:rPr>
          <w:rFonts w:ascii="Arial" w:hAnsi="Arial" w:cs="Arial"/>
          <w:b/>
          <w:sz w:val="20"/>
          <w:u w:val="single"/>
        </w:rPr>
        <w:br w:type="textWrapping" w:clear="all"/>
      </w:r>
    </w:p>
    <w:p w14:paraId="15DD5605" w14:textId="77777777" w:rsidR="002A70C2" w:rsidRDefault="002A70C2" w:rsidP="002A70C2">
      <w:pPr>
        <w:spacing w:after="200" w:line="276" w:lineRule="auto"/>
        <w:jc w:val="left"/>
        <w:rPr>
          <w:rFonts w:ascii="Arial" w:hAnsi="Arial" w:cs="Arial"/>
          <w:b/>
          <w:sz w:val="20"/>
          <w:u w:val="single"/>
        </w:rPr>
      </w:pPr>
    </w:p>
    <w:p w14:paraId="6739CBBD" w14:textId="77777777" w:rsidR="002A70C2" w:rsidRDefault="002A70C2" w:rsidP="002A70C2">
      <w:pPr>
        <w:spacing w:after="200" w:line="276" w:lineRule="auto"/>
        <w:jc w:val="left"/>
        <w:rPr>
          <w:rFonts w:ascii="Arial" w:hAnsi="Arial" w:cs="Arial"/>
          <w:b/>
          <w:sz w:val="20"/>
          <w:u w:val="single"/>
        </w:rPr>
      </w:pPr>
      <w:r>
        <w:rPr>
          <w:rFonts w:ascii="Arial" w:hAnsi="Arial" w:cs="Arial"/>
          <w:b/>
          <w:sz w:val="20"/>
          <w:u w:val="single"/>
        </w:rPr>
        <w:t>ACTION LOG</w:t>
      </w:r>
    </w:p>
    <w:tbl>
      <w:tblPr>
        <w:tblStyle w:val="TableGrid1"/>
        <w:tblpPr w:leftFromText="180" w:rightFromText="180" w:vertAnchor="text" w:horzAnchor="margin" w:tblpXSpec="center" w:tblpY="197"/>
        <w:tblW w:w="10620" w:type="dxa"/>
        <w:tblInd w:w="0" w:type="dxa"/>
        <w:tblLayout w:type="fixed"/>
        <w:tblCellMar>
          <w:top w:w="57" w:type="dxa"/>
          <w:bottom w:w="57" w:type="dxa"/>
        </w:tblCellMar>
        <w:tblLook w:val="04A0" w:firstRow="1" w:lastRow="0" w:firstColumn="1" w:lastColumn="0" w:noHBand="0" w:noVBand="1"/>
      </w:tblPr>
      <w:tblGrid>
        <w:gridCol w:w="2600"/>
        <w:gridCol w:w="5214"/>
        <w:gridCol w:w="2806"/>
      </w:tblGrid>
      <w:tr w:rsidR="002A70C2" w14:paraId="176C3330" w14:textId="77777777" w:rsidTr="002A70C2">
        <w:trPr>
          <w:trHeight w:val="241"/>
        </w:trPr>
        <w:tc>
          <w:tcPr>
            <w:tcW w:w="1838" w:type="dxa"/>
            <w:tcBorders>
              <w:top w:val="single" w:sz="4" w:space="0" w:color="auto"/>
              <w:left w:val="single" w:sz="4" w:space="0" w:color="auto"/>
              <w:bottom w:val="single" w:sz="4" w:space="0" w:color="auto"/>
              <w:right w:val="single" w:sz="4" w:space="0" w:color="auto"/>
            </w:tcBorders>
            <w:vAlign w:val="center"/>
            <w:hideMark/>
          </w:tcPr>
          <w:p w14:paraId="2F4A0E44" w14:textId="77777777" w:rsidR="002A70C2" w:rsidRDefault="002A70C2">
            <w:pPr>
              <w:jc w:val="center"/>
              <w:rPr>
                <w:rFonts w:ascii="Arial" w:hAnsi="Arial" w:cs="Arial"/>
                <w:b/>
              </w:rPr>
            </w:pPr>
            <w:r>
              <w:rPr>
                <w:rFonts w:ascii="Arial" w:hAnsi="Arial" w:cs="Arial"/>
                <w:b/>
              </w:rPr>
              <w:t>KEY</w:t>
            </w:r>
          </w:p>
        </w:tc>
        <w:tc>
          <w:tcPr>
            <w:tcW w:w="3686" w:type="dxa"/>
            <w:tcBorders>
              <w:top w:val="nil"/>
              <w:left w:val="single" w:sz="4" w:space="0" w:color="auto"/>
              <w:bottom w:val="single" w:sz="4" w:space="0" w:color="auto"/>
              <w:right w:val="nil"/>
            </w:tcBorders>
            <w:vAlign w:val="center"/>
          </w:tcPr>
          <w:p w14:paraId="4712232A" w14:textId="77777777" w:rsidR="002A70C2" w:rsidRDefault="002A70C2">
            <w:pPr>
              <w:rPr>
                <w:rFonts w:ascii="Arial" w:hAnsi="Arial" w:cs="Arial"/>
              </w:rPr>
            </w:pPr>
          </w:p>
        </w:tc>
        <w:tc>
          <w:tcPr>
            <w:tcW w:w="1984" w:type="dxa"/>
            <w:tcBorders>
              <w:top w:val="nil"/>
              <w:left w:val="nil"/>
              <w:bottom w:val="nil"/>
              <w:right w:val="nil"/>
            </w:tcBorders>
            <w:vAlign w:val="center"/>
          </w:tcPr>
          <w:p w14:paraId="1DDBE1A5" w14:textId="77777777" w:rsidR="002A70C2" w:rsidRDefault="002A70C2">
            <w:pPr>
              <w:jc w:val="center"/>
              <w:rPr>
                <w:rFonts w:ascii="Arial" w:hAnsi="Arial" w:cs="Arial"/>
              </w:rPr>
            </w:pPr>
          </w:p>
        </w:tc>
      </w:tr>
      <w:tr w:rsidR="002A70C2" w14:paraId="57166B3A" w14:textId="77777777" w:rsidTr="002A70C2">
        <w:trPr>
          <w:trHeight w:val="241"/>
        </w:trPr>
        <w:tc>
          <w:tcPr>
            <w:tcW w:w="1838" w:type="dxa"/>
            <w:tcBorders>
              <w:top w:val="single" w:sz="4" w:space="0" w:color="auto"/>
              <w:left w:val="single" w:sz="4" w:space="0" w:color="auto"/>
              <w:bottom w:val="single" w:sz="4" w:space="0" w:color="auto"/>
              <w:right w:val="single" w:sz="4" w:space="0" w:color="auto"/>
            </w:tcBorders>
            <w:shd w:val="clear" w:color="auto" w:fill="FF0000"/>
            <w:vAlign w:val="center"/>
          </w:tcPr>
          <w:p w14:paraId="2CF46D6A" w14:textId="77777777" w:rsidR="002A70C2" w:rsidRDefault="002A70C2">
            <w:pPr>
              <w:jc w:val="cente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8163F18" w14:textId="77777777" w:rsidR="002A70C2" w:rsidRDefault="002A70C2">
            <w:pPr>
              <w:rPr>
                <w:rFonts w:ascii="Arial" w:hAnsi="Arial" w:cs="Arial"/>
              </w:rPr>
            </w:pPr>
            <w:r>
              <w:rPr>
                <w:rFonts w:ascii="Arial" w:hAnsi="Arial" w:cs="Arial"/>
              </w:rPr>
              <w:t>Action completion overdue</w:t>
            </w:r>
          </w:p>
        </w:tc>
        <w:tc>
          <w:tcPr>
            <w:tcW w:w="1984" w:type="dxa"/>
            <w:tcBorders>
              <w:top w:val="nil"/>
              <w:left w:val="single" w:sz="4" w:space="0" w:color="auto"/>
              <w:bottom w:val="nil"/>
              <w:right w:val="nil"/>
            </w:tcBorders>
            <w:vAlign w:val="center"/>
          </w:tcPr>
          <w:p w14:paraId="487F4F6A" w14:textId="77777777" w:rsidR="002A70C2" w:rsidRDefault="002A70C2">
            <w:pPr>
              <w:jc w:val="center"/>
              <w:rPr>
                <w:rFonts w:ascii="Arial" w:hAnsi="Arial" w:cs="Arial"/>
              </w:rPr>
            </w:pPr>
          </w:p>
        </w:tc>
      </w:tr>
      <w:tr w:rsidR="002A70C2" w14:paraId="4383C010" w14:textId="77777777" w:rsidTr="002A70C2">
        <w:trPr>
          <w:trHeight w:val="241"/>
        </w:trPr>
        <w:tc>
          <w:tcPr>
            <w:tcW w:w="1838" w:type="dxa"/>
            <w:tcBorders>
              <w:top w:val="single" w:sz="4" w:space="0" w:color="auto"/>
              <w:left w:val="single" w:sz="4" w:space="0" w:color="auto"/>
              <w:bottom w:val="single" w:sz="4" w:space="0" w:color="auto"/>
              <w:right w:val="single" w:sz="4" w:space="0" w:color="auto"/>
            </w:tcBorders>
            <w:shd w:val="clear" w:color="auto" w:fill="FFC000"/>
            <w:vAlign w:val="center"/>
          </w:tcPr>
          <w:p w14:paraId="121C621F" w14:textId="77777777" w:rsidR="002A70C2" w:rsidRDefault="002A70C2">
            <w:pPr>
              <w:jc w:val="cente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5ECEEC4" w14:textId="77777777" w:rsidR="002A70C2" w:rsidRDefault="002A70C2">
            <w:pPr>
              <w:rPr>
                <w:rFonts w:ascii="Arial" w:hAnsi="Arial" w:cs="Arial"/>
              </w:rPr>
            </w:pPr>
            <w:r>
              <w:rPr>
                <w:rFonts w:ascii="Arial" w:hAnsi="Arial" w:cs="Arial"/>
              </w:rPr>
              <w:t>Action ongoing and date not due</w:t>
            </w:r>
          </w:p>
        </w:tc>
        <w:tc>
          <w:tcPr>
            <w:tcW w:w="1984" w:type="dxa"/>
            <w:tcBorders>
              <w:top w:val="nil"/>
              <w:left w:val="single" w:sz="4" w:space="0" w:color="auto"/>
              <w:bottom w:val="nil"/>
              <w:right w:val="nil"/>
            </w:tcBorders>
            <w:vAlign w:val="center"/>
          </w:tcPr>
          <w:p w14:paraId="4D90B530" w14:textId="77777777" w:rsidR="002A70C2" w:rsidRDefault="002A70C2">
            <w:pPr>
              <w:jc w:val="center"/>
              <w:rPr>
                <w:rFonts w:ascii="Arial" w:hAnsi="Arial" w:cs="Arial"/>
              </w:rPr>
            </w:pPr>
          </w:p>
        </w:tc>
      </w:tr>
      <w:tr w:rsidR="002A70C2" w14:paraId="62158484" w14:textId="77777777" w:rsidTr="002A70C2">
        <w:trPr>
          <w:trHeight w:val="241"/>
        </w:trPr>
        <w:tc>
          <w:tcPr>
            <w:tcW w:w="1838" w:type="dxa"/>
            <w:tcBorders>
              <w:top w:val="single" w:sz="4" w:space="0" w:color="auto"/>
              <w:left w:val="single" w:sz="4" w:space="0" w:color="auto"/>
              <w:bottom w:val="single" w:sz="4" w:space="0" w:color="auto"/>
              <w:right w:val="single" w:sz="4" w:space="0" w:color="auto"/>
            </w:tcBorders>
            <w:shd w:val="clear" w:color="auto" w:fill="00B050"/>
            <w:vAlign w:val="center"/>
          </w:tcPr>
          <w:p w14:paraId="306C068C" w14:textId="77777777" w:rsidR="002A70C2" w:rsidRDefault="002A70C2">
            <w:pPr>
              <w:jc w:val="cente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B43EF71" w14:textId="77777777" w:rsidR="002A70C2" w:rsidRDefault="002A70C2">
            <w:pPr>
              <w:rPr>
                <w:rFonts w:ascii="Arial" w:hAnsi="Arial" w:cs="Arial"/>
              </w:rPr>
            </w:pPr>
            <w:r>
              <w:rPr>
                <w:rFonts w:ascii="Arial" w:hAnsi="Arial" w:cs="Arial"/>
              </w:rPr>
              <w:t>Action required</w:t>
            </w:r>
          </w:p>
        </w:tc>
        <w:tc>
          <w:tcPr>
            <w:tcW w:w="1984" w:type="dxa"/>
            <w:tcBorders>
              <w:top w:val="nil"/>
              <w:left w:val="single" w:sz="4" w:space="0" w:color="auto"/>
              <w:bottom w:val="nil"/>
              <w:right w:val="nil"/>
            </w:tcBorders>
            <w:vAlign w:val="center"/>
          </w:tcPr>
          <w:p w14:paraId="38459FF0" w14:textId="77777777" w:rsidR="002A70C2" w:rsidRDefault="002A70C2">
            <w:pPr>
              <w:jc w:val="center"/>
              <w:rPr>
                <w:rFonts w:ascii="Arial" w:hAnsi="Arial" w:cs="Arial"/>
              </w:rPr>
            </w:pPr>
          </w:p>
        </w:tc>
      </w:tr>
    </w:tbl>
    <w:p w14:paraId="6E899CFC" w14:textId="77777777" w:rsidR="002A70C2" w:rsidRDefault="002A70C2" w:rsidP="002A70C2">
      <w:pPr>
        <w:spacing w:after="200" w:line="276" w:lineRule="auto"/>
        <w:jc w:val="left"/>
        <w:rPr>
          <w:rFonts w:ascii="Arial" w:hAnsi="Arial" w:cs="Arial"/>
          <w:sz w:val="24"/>
          <w:szCs w:val="24"/>
        </w:rPr>
      </w:pPr>
    </w:p>
    <w:tbl>
      <w:tblPr>
        <w:tblStyle w:val="TableGrid1"/>
        <w:tblpPr w:leftFromText="180" w:rightFromText="180" w:vertAnchor="text" w:horzAnchor="margin" w:tblpXSpec="center" w:tblpY="197"/>
        <w:tblW w:w="11190" w:type="dxa"/>
        <w:tblInd w:w="0" w:type="dxa"/>
        <w:tblLayout w:type="fixed"/>
        <w:tblCellMar>
          <w:top w:w="57" w:type="dxa"/>
          <w:bottom w:w="57" w:type="dxa"/>
        </w:tblCellMar>
        <w:tblLook w:val="04A0" w:firstRow="1" w:lastRow="0" w:firstColumn="1" w:lastColumn="0" w:noHBand="0" w:noVBand="1"/>
      </w:tblPr>
      <w:tblGrid>
        <w:gridCol w:w="1555"/>
        <w:gridCol w:w="2975"/>
        <w:gridCol w:w="1984"/>
        <w:gridCol w:w="1558"/>
        <w:gridCol w:w="3118"/>
      </w:tblGrid>
      <w:tr w:rsidR="002A70C2" w14:paraId="474EBDEA" w14:textId="77777777" w:rsidTr="003A763F">
        <w:trPr>
          <w:trHeight w:val="57"/>
        </w:trPr>
        <w:tc>
          <w:tcPr>
            <w:tcW w:w="11190" w:type="dxa"/>
            <w:gridSpan w:val="5"/>
            <w:tcBorders>
              <w:top w:val="single" w:sz="4" w:space="0" w:color="auto"/>
              <w:left w:val="single" w:sz="4" w:space="0" w:color="auto"/>
              <w:bottom w:val="single" w:sz="4" w:space="0" w:color="auto"/>
              <w:right w:val="single" w:sz="4" w:space="0" w:color="auto"/>
            </w:tcBorders>
            <w:shd w:val="clear" w:color="auto" w:fill="468E99"/>
            <w:vAlign w:val="center"/>
            <w:hideMark/>
          </w:tcPr>
          <w:p w14:paraId="30585201" w14:textId="07761BF2" w:rsidR="002A70C2" w:rsidRDefault="002A70C2">
            <w:pPr>
              <w:rPr>
                <w:rFonts w:ascii="Arial" w:hAnsi="Arial" w:cs="Arial"/>
                <w:sz w:val="24"/>
                <w:szCs w:val="24"/>
              </w:rPr>
            </w:pPr>
          </w:p>
        </w:tc>
      </w:tr>
      <w:tr w:rsidR="002A70C2" w14:paraId="4A87EDFE" w14:textId="77777777" w:rsidTr="003A763F">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D893C6" w14:textId="77777777" w:rsidR="002A70C2" w:rsidRDefault="002A70C2">
            <w:pPr>
              <w:jc w:val="center"/>
              <w:rPr>
                <w:rFonts w:ascii="Arial" w:hAnsi="Arial" w:cs="Arial"/>
                <w:b/>
              </w:rPr>
            </w:pPr>
            <w:r>
              <w:rPr>
                <w:rFonts w:ascii="Arial" w:hAnsi="Arial" w:cs="Arial"/>
                <w:b/>
              </w:rPr>
              <w:t>ACTION REF</w:t>
            </w:r>
          </w:p>
        </w:tc>
        <w:tc>
          <w:tcPr>
            <w:tcW w:w="2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A9DDA2" w14:textId="77777777" w:rsidR="002A70C2" w:rsidRDefault="002A70C2">
            <w:pPr>
              <w:jc w:val="center"/>
              <w:rPr>
                <w:rFonts w:ascii="Arial" w:hAnsi="Arial" w:cs="Arial"/>
                <w:b/>
              </w:rPr>
            </w:pPr>
            <w:r>
              <w:rPr>
                <w:rFonts w:ascii="Arial" w:hAnsi="Arial" w:cs="Arial"/>
                <w:b/>
              </w:rPr>
              <w:t>DETAILS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A86D5D" w14:textId="77777777" w:rsidR="002A70C2" w:rsidRDefault="002A70C2">
            <w:pPr>
              <w:jc w:val="center"/>
              <w:rPr>
                <w:rFonts w:ascii="Arial" w:hAnsi="Arial" w:cs="Arial"/>
                <w:b/>
              </w:rPr>
            </w:pPr>
            <w:r>
              <w:rPr>
                <w:rFonts w:ascii="Arial" w:hAnsi="Arial" w:cs="Arial"/>
                <w:b/>
              </w:rPr>
              <w:t>RESPONSIBILITY</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7856A4" w14:textId="77777777" w:rsidR="002A70C2" w:rsidRDefault="002A70C2">
            <w:pPr>
              <w:jc w:val="center"/>
              <w:rPr>
                <w:rFonts w:ascii="Arial" w:hAnsi="Arial" w:cs="Arial"/>
                <w:b/>
              </w:rPr>
            </w:pPr>
            <w:r>
              <w:rPr>
                <w:rFonts w:ascii="Arial" w:hAnsi="Arial" w:cs="Arial"/>
                <w:b/>
              </w:rPr>
              <w:t>TARGET COMPLETION</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A07A7C" w14:textId="77777777" w:rsidR="002A70C2" w:rsidRDefault="002A70C2">
            <w:pPr>
              <w:jc w:val="center"/>
              <w:rPr>
                <w:rFonts w:ascii="Arial" w:hAnsi="Arial" w:cs="Arial"/>
                <w:b/>
              </w:rPr>
            </w:pPr>
            <w:r>
              <w:rPr>
                <w:rFonts w:ascii="Arial" w:hAnsi="Arial" w:cs="Arial"/>
                <w:b/>
              </w:rPr>
              <w:t>STATUS</w:t>
            </w:r>
          </w:p>
        </w:tc>
      </w:tr>
      <w:tr w:rsidR="002A70C2" w14:paraId="10EE6E4E" w14:textId="77777777" w:rsidTr="003A763F">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C2085B" w14:textId="2A2A8F60" w:rsidR="002A70C2" w:rsidRDefault="003A763F">
            <w:pPr>
              <w:pStyle w:val="BodyText2"/>
              <w:jc w:val="center"/>
              <w:rPr>
                <w:rFonts w:ascii="Arial" w:hAnsi="Arial" w:cs="Arial"/>
                <w:sz w:val="20"/>
                <w:szCs w:val="20"/>
              </w:rPr>
            </w:pPr>
            <w:bookmarkStart w:id="0" w:name="_Hlk167863652"/>
            <w:r>
              <w:rPr>
                <w:rFonts w:ascii="Arial" w:hAnsi="Arial" w:cs="Arial"/>
                <w:color w:val="FF0000"/>
                <w:sz w:val="20"/>
                <w:szCs w:val="20"/>
              </w:rPr>
              <w:t>03.07.24</w:t>
            </w:r>
            <w:r w:rsidR="002A70C2">
              <w:rPr>
                <w:rFonts w:ascii="Arial" w:hAnsi="Arial" w:cs="Arial"/>
                <w:color w:val="FF0000"/>
                <w:sz w:val="20"/>
                <w:szCs w:val="20"/>
              </w:rPr>
              <w:t xml:space="preserve"> [1]</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C77828" w14:textId="0CDDE5E9" w:rsidR="002A70C2" w:rsidRDefault="003A763F">
            <w:pPr>
              <w:jc w:val="left"/>
              <w:rPr>
                <w:rFonts w:ascii="Arial" w:hAnsi="Arial" w:cs="Arial"/>
              </w:rPr>
            </w:pPr>
            <w:r>
              <w:rPr>
                <w:rFonts w:ascii="Arial" w:hAnsi="Arial" w:cs="Arial"/>
              </w:rPr>
              <w:t xml:space="preserve">Report Meter Box for Shannon Burnside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595BFE" w14:textId="650DC3A4" w:rsidR="002A70C2" w:rsidRDefault="003A763F">
            <w:pPr>
              <w:pStyle w:val="BodyText2"/>
              <w:jc w:val="center"/>
              <w:rPr>
                <w:rFonts w:ascii="Arial" w:hAnsi="Arial" w:cs="Arial"/>
                <w:sz w:val="20"/>
                <w:szCs w:val="20"/>
              </w:rPr>
            </w:pPr>
            <w:r>
              <w:rPr>
                <w:rFonts w:ascii="Arial" w:hAnsi="Arial" w:cs="Arial"/>
                <w:sz w:val="20"/>
                <w:szCs w:val="20"/>
              </w:rPr>
              <w:t>Lewis Walmsley</w:t>
            </w:r>
            <w:r w:rsidR="002A70C2">
              <w:rPr>
                <w:rFonts w:ascii="Arial" w:hAnsi="Arial" w:cs="Arial"/>
                <w:sz w:val="20"/>
                <w:szCs w:val="20"/>
              </w:rPr>
              <w:t xml:space="preserve"> </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2AE15D" w14:textId="2BD9E774" w:rsidR="002A70C2" w:rsidRDefault="003A763F">
            <w:pPr>
              <w:pStyle w:val="BodyText2"/>
              <w:jc w:val="center"/>
              <w:rPr>
                <w:rFonts w:ascii="Arial" w:hAnsi="Arial" w:cs="Arial"/>
                <w:sz w:val="20"/>
                <w:szCs w:val="20"/>
                <w:lang w:eastAsia="en-GB"/>
              </w:rPr>
            </w:pPr>
            <w:r>
              <w:rPr>
                <w:rFonts w:ascii="Arial" w:hAnsi="Arial" w:cs="Arial"/>
                <w:sz w:val="20"/>
                <w:szCs w:val="20"/>
                <w:lang w:eastAsia="en-GB"/>
              </w:rPr>
              <w:t>02.08.24</w:t>
            </w:r>
          </w:p>
        </w:tc>
        <w:tc>
          <w:tcPr>
            <w:tcW w:w="311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3146835" w14:textId="3A9B3490" w:rsidR="002A70C2" w:rsidRDefault="003A763F">
            <w:pPr>
              <w:jc w:val="left"/>
              <w:rPr>
                <w:rFonts w:ascii="Arial" w:hAnsi="Arial" w:cs="Arial"/>
                <w:lang w:eastAsia="en-GB"/>
              </w:rPr>
            </w:pPr>
            <w:r>
              <w:rPr>
                <w:rFonts w:ascii="Arial" w:hAnsi="Arial" w:cs="Arial"/>
                <w:lang w:eastAsia="en-GB"/>
              </w:rPr>
              <w:t xml:space="preserve">This was reported to our Repairs Team. </w:t>
            </w:r>
          </w:p>
        </w:tc>
      </w:tr>
      <w:tr w:rsidR="002A70C2" w14:paraId="4D224D68" w14:textId="77777777" w:rsidTr="003A763F">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260A70E4" w14:textId="0F3FA3A5" w:rsidR="002A70C2" w:rsidRDefault="003A763F">
            <w:pPr>
              <w:pStyle w:val="BodyText2"/>
              <w:jc w:val="center"/>
              <w:rPr>
                <w:rFonts w:ascii="Arial" w:hAnsi="Arial" w:cs="Arial"/>
                <w:color w:val="FF0000"/>
                <w:sz w:val="20"/>
                <w:szCs w:val="20"/>
              </w:rPr>
            </w:pPr>
            <w:r>
              <w:rPr>
                <w:rFonts w:ascii="Arial" w:hAnsi="Arial" w:cs="Arial"/>
                <w:color w:val="FF0000"/>
                <w:sz w:val="20"/>
                <w:szCs w:val="20"/>
              </w:rPr>
              <w:t>03.07.</w:t>
            </w:r>
            <w:r w:rsidR="002A70C2">
              <w:rPr>
                <w:rFonts w:ascii="Arial" w:hAnsi="Arial" w:cs="Arial"/>
                <w:color w:val="FF0000"/>
                <w:sz w:val="20"/>
                <w:szCs w:val="20"/>
              </w:rPr>
              <w:t>24 [2]</w:t>
            </w:r>
          </w:p>
          <w:p w14:paraId="7999AA66" w14:textId="77777777" w:rsidR="002A70C2" w:rsidRDefault="002A70C2">
            <w:pPr>
              <w:pStyle w:val="BodyText2"/>
              <w:jc w:val="center"/>
              <w:rPr>
                <w:rFonts w:ascii="Arial" w:hAnsi="Arial" w:cs="Arial"/>
                <w:sz w:val="20"/>
                <w:szCs w:val="20"/>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2B0783" w14:textId="2A295B29" w:rsidR="002A70C2" w:rsidRDefault="003A763F">
            <w:pPr>
              <w:jc w:val="left"/>
              <w:rPr>
                <w:rFonts w:ascii="Arial" w:hAnsi="Arial" w:cs="Arial"/>
              </w:rPr>
            </w:pPr>
            <w:r>
              <w:rPr>
                <w:rFonts w:ascii="Arial" w:hAnsi="Arial" w:cs="Arial"/>
              </w:rPr>
              <w:t>Fires / Fly Tipping in Shiney Row</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BFB30" w14:textId="77777777" w:rsidR="002A70C2" w:rsidRDefault="002A70C2">
            <w:pPr>
              <w:pStyle w:val="BodyText2"/>
              <w:jc w:val="center"/>
              <w:rPr>
                <w:rFonts w:ascii="Arial" w:hAnsi="Arial" w:cs="Arial"/>
                <w:sz w:val="20"/>
                <w:szCs w:val="20"/>
              </w:rPr>
            </w:pPr>
            <w:r>
              <w:rPr>
                <w:rFonts w:ascii="Arial" w:hAnsi="Arial" w:cs="Arial"/>
                <w:sz w:val="20"/>
                <w:szCs w:val="20"/>
              </w:rPr>
              <w:t>Lewis Walmsley</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704F07" w14:textId="0C787323" w:rsidR="002A70C2" w:rsidRDefault="003A763F">
            <w:pPr>
              <w:pStyle w:val="BodyText2"/>
              <w:jc w:val="center"/>
              <w:rPr>
                <w:rFonts w:ascii="Arial" w:hAnsi="Arial" w:cs="Arial"/>
                <w:sz w:val="20"/>
                <w:szCs w:val="20"/>
                <w:lang w:eastAsia="en-GB"/>
              </w:rPr>
            </w:pPr>
            <w:r>
              <w:rPr>
                <w:rFonts w:ascii="Arial" w:hAnsi="Arial" w:cs="Arial"/>
                <w:sz w:val="20"/>
                <w:szCs w:val="20"/>
                <w:lang w:eastAsia="en-GB"/>
              </w:rPr>
              <w:t>02.08.24</w:t>
            </w:r>
          </w:p>
        </w:tc>
        <w:tc>
          <w:tcPr>
            <w:tcW w:w="311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394C3A5" w14:textId="2D7A9C47" w:rsidR="002A70C2" w:rsidRDefault="003A763F">
            <w:pPr>
              <w:jc w:val="left"/>
              <w:rPr>
                <w:rFonts w:ascii="Arial" w:hAnsi="Arial" w:cs="Arial"/>
                <w:lang w:eastAsia="en-GB"/>
              </w:rPr>
            </w:pPr>
            <w:r>
              <w:rPr>
                <w:rFonts w:ascii="Arial" w:hAnsi="Arial" w:cs="Arial"/>
                <w:lang w:eastAsia="en-GB"/>
              </w:rPr>
              <w:t xml:space="preserve">Grounds Maintenance attended and cleared. Kris Davies currently exploring options to prevent this from occuring again. </w:t>
            </w:r>
            <w:r w:rsidR="002A70C2">
              <w:rPr>
                <w:rFonts w:ascii="Arial" w:hAnsi="Arial" w:cs="Arial"/>
                <w:lang w:eastAsia="en-GB"/>
              </w:rPr>
              <w:t xml:space="preserve">  </w:t>
            </w:r>
          </w:p>
        </w:tc>
        <w:bookmarkEnd w:id="0"/>
      </w:tr>
      <w:tr w:rsidR="002A70C2" w14:paraId="0D13B93C" w14:textId="77777777" w:rsidTr="003A763F">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007F06" w14:textId="3BBF4E32" w:rsidR="002A70C2" w:rsidRDefault="003A763F">
            <w:pPr>
              <w:pStyle w:val="BodyText2"/>
              <w:jc w:val="center"/>
              <w:rPr>
                <w:rFonts w:ascii="Arial" w:hAnsi="Arial" w:cs="Arial"/>
                <w:sz w:val="20"/>
                <w:szCs w:val="20"/>
              </w:rPr>
            </w:pPr>
            <w:r>
              <w:rPr>
                <w:rFonts w:ascii="Arial" w:hAnsi="Arial" w:cs="Arial"/>
                <w:color w:val="FF0000"/>
                <w:sz w:val="20"/>
                <w:szCs w:val="20"/>
              </w:rPr>
              <w:t>03.07.24</w:t>
            </w:r>
            <w:r w:rsidR="002A70C2">
              <w:rPr>
                <w:rFonts w:ascii="Arial" w:hAnsi="Arial" w:cs="Arial"/>
                <w:color w:val="FF0000"/>
                <w:sz w:val="20"/>
                <w:szCs w:val="20"/>
              </w:rPr>
              <w:t xml:space="preserve"> [3]</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15E6C5" w14:textId="600D14E3" w:rsidR="002A70C2" w:rsidRDefault="003A763F">
            <w:pPr>
              <w:jc w:val="left"/>
              <w:rPr>
                <w:rFonts w:ascii="Arial" w:hAnsi="Arial" w:cs="Arial"/>
              </w:rPr>
            </w:pPr>
            <w:r>
              <w:rPr>
                <w:rFonts w:ascii="Arial" w:hAnsi="Arial" w:cs="Arial"/>
              </w:rPr>
              <w:t>Can Love Amelia apply for ASPIRE with being Corporate Charity</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42C206" w14:textId="77777777" w:rsidR="002A70C2" w:rsidRDefault="002A70C2">
            <w:pPr>
              <w:pStyle w:val="BodyText2"/>
              <w:jc w:val="center"/>
              <w:rPr>
                <w:rFonts w:ascii="Arial" w:hAnsi="Arial" w:cs="Arial"/>
                <w:sz w:val="20"/>
                <w:szCs w:val="20"/>
              </w:rPr>
            </w:pPr>
            <w:r>
              <w:rPr>
                <w:rFonts w:ascii="Arial" w:hAnsi="Arial" w:cs="Arial"/>
                <w:sz w:val="20"/>
                <w:szCs w:val="20"/>
              </w:rPr>
              <w:t>Lewis Walmsley</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1A2B55" w14:textId="369659D8" w:rsidR="002A70C2" w:rsidRDefault="003A763F">
            <w:pPr>
              <w:pStyle w:val="BodyText2"/>
              <w:jc w:val="center"/>
              <w:rPr>
                <w:rFonts w:ascii="Arial" w:hAnsi="Arial" w:cs="Arial"/>
                <w:sz w:val="20"/>
                <w:szCs w:val="20"/>
                <w:lang w:eastAsia="en-GB"/>
              </w:rPr>
            </w:pPr>
            <w:r>
              <w:rPr>
                <w:rFonts w:ascii="Arial" w:hAnsi="Arial" w:cs="Arial"/>
                <w:sz w:val="20"/>
                <w:szCs w:val="20"/>
                <w:lang w:eastAsia="en-GB"/>
              </w:rPr>
              <w:t>02.08.24</w:t>
            </w:r>
          </w:p>
        </w:tc>
        <w:tc>
          <w:tcPr>
            <w:tcW w:w="311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BFD3CD7" w14:textId="78EC42D3" w:rsidR="002A70C2" w:rsidRDefault="008348F3">
            <w:pPr>
              <w:jc w:val="left"/>
              <w:rPr>
                <w:rFonts w:ascii="Arial" w:hAnsi="Arial" w:cs="Arial"/>
                <w:lang w:eastAsia="en-GB"/>
              </w:rPr>
            </w:pPr>
            <w:r>
              <w:rPr>
                <w:rFonts w:ascii="Arial" w:hAnsi="Arial" w:cs="Arial"/>
                <w:lang w:eastAsia="en-GB"/>
              </w:rPr>
              <w:t>Yes, this would not be an issue.</w:t>
            </w:r>
          </w:p>
        </w:tc>
      </w:tr>
    </w:tbl>
    <w:p w14:paraId="62569FB0" w14:textId="77777777" w:rsidR="00A201F8" w:rsidRDefault="00A201F8"/>
    <w:sectPr w:rsidR="00A201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112A"/>
    <w:multiLevelType w:val="hybridMultilevel"/>
    <w:tmpl w:val="5906C278"/>
    <w:lvl w:ilvl="0" w:tplc="764833C6">
      <w:start w:val="1"/>
      <w:numFmt w:val="decimal"/>
      <w:lvlText w:val="%1."/>
      <w:lvlJc w:val="left"/>
      <w:pPr>
        <w:ind w:left="0" w:hanging="360"/>
      </w:pPr>
      <w:rPr>
        <w:b/>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start w:val="1"/>
      <w:numFmt w:val="lowerLetter"/>
      <w:lvlText w:val="%5."/>
      <w:lvlJc w:val="left"/>
      <w:pPr>
        <w:ind w:left="2880" w:hanging="360"/>
      </w:pPr>
    </w:lvl>
    <w:lvl w:ilvl="5" w:tplc="0809001B">
      <w:start w:val="1"/>
      <w:numFmt w:val="lowerRoman"/>
      <w:lvlText w:val="%6."/>
      <w:lvlJc w:val="right"/>
      <w:pPr>
        <w:ind w:left="3600" w:hanging="180"/>
      </w:pPr>
    </w:lvl>
    <w:lvl w:ilvl="6" w:tplc="0809000F">
      <w:start w:val="1"/>
      <w:numFmt w:val="decimal"/>
      <w:lvlText w:val="%7."/>
      <w:lvlJc w:val="left"/>
      <w:pPr>
        <w:ind w:left="4320" w:hanging="360"/>
      </w:pPr>
    </w:lvl>
    <w:lvl w:ilvl="7" w:tplc="08090019">
      <w:start w:val="1"/>
      <w:numFmt w:val="lowerLetter"/>
      <w:lvlText w:val="%8."/>
      <w:lvlJc w:val="left"/>
      <w:pPr>
        <w:ind w:left="5040" w:hanging="360"/>
      </w:pPr>
    </w:lvl>
    <w:lvl w:ilvl="8" w:tplc="0809001B">
      <w:start w:val="1"/>
      <w:numFmt w:val="lowerRoman"/>
      <w:lvlText w:val="%9."/>
      <w:lvlJc w:val="right"/>
      <w:pPr>
        <w:ind w:left="5760" w:hanging="180"/>
      </w:pPr>
    </w:lvl>
  </w:abstractNum>
  <w:abstractNum w:abstractNumId="1" w15:restartNumberingAfterBreak="0">
    <w:nsid w:val="79D95DAE"/>
    <w:multiLevelType w:val="hybridMultilevel"/>
    <w:tmpl w:val="6F408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67546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5132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C2"/>
    <w:rsid w:val="000178EC"/>
    <w:rsid w:val="0006537C"/>
    <w:rsid w:val="00070278"/>
    <w:rsid w:val="000938E7"/>
    <w:rsid w:val="000B3BDF"/>
    <w:rsid w:val="000E0FB8"/>
    <w:rsid w:val="001749CB"/>
    <w:rsid w:val="00201D4E"/>
    <w:rsid w:val="0028156F"/>
    <w:rsid w:val="002A70C2"/>
    <w:rsid w:val="003677BD"/>
    <w:rsid w:val="003A763F"/>
    <w:rsid w:val="00466026"/>
    <w:rsid w:val="00475E8C"/>
    <w:rsid w:val="004E43CB"/>
    <w:rsid w:val="00515941"/>
    <w:rsid w:val="00580EEC"/>
    <w:rsid w:val="005C0636"/>
    <w:rsid w:val="00612C05"/>
    <w:rsid w:val="006D144C"/>
    <w:rsid w:val="0078412E"/>
    <w:rsid w:val="007E2825"/>
    <w:rsid w:val="008348F3"/>
    <w:rsid w:val="00882B1C"/>
    <w:rsid w:val="008D2823"/>
    <w:rsid w:val="00A02440"/>
    <w:rsid w:val="00A201F8"/>
    <w:rsid w:val="00AB1F21"/>
    <w:rsid w:val="00AC7E04"/>
    <w:rsid w:val="00AE4395"/>
    <w:rsid w:val="00AF5665"/>
    <w:rsid w:val="00B3714D"/>
    <w:rsid w:val="00B40678"/>
    <w:rsid w:val="00B65DAE"/>
    <w:rsid w:val="00B85E8C"/>
    <w:rsid w:val="00BA0FA3"/>
    <w:rsid w:val="00BA124C"/>
    <w:rsid w:val="00BD6907"/>
    <w:rsid w:val="00C327A9"/>
    <w:rsid w:val="00C36DAE"/>
    <w:rsid w:val="00CA63B9"/>
    <w:rsid w:val="00DA4177"/>
    <w:rsid w:val="00E23650"/>
    <w:rsid w:val="00E5506E"/>
    <w:rsid w:val="00F35A8F"/>
    <w:rsid w:val="00F62CA1"/>
    <w:rsid w:val="00F6719B"/>
    <w:rsid w:val="00F6777D"/>
    <w:rsid w:val="00FC2E03"/>
    <w:rsid w:val="00FD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258B"/>
  <w15:chartTrackingRefBased/>
  <w15:docId w15:val="{D7334C32-28CA-4DC5-AD80-B71125F6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0C2"/>
    <w:pPr>
      <w:spacing w:after="0" w:line="240" w:lineRule="auto"/>
      <w:jc w:val="both"/>
    </w:pPr>
    <w:rPr>
      <w:rFonts w:ascii="Tahoma" w:eastAsia="Times New Roman" w:hAnsi="Tahoma" w:cs="Times New Roman"/>
      <w:kern w:val="0"/>
      <w:szCs w:val="20"/>
      <w14:ligatures w14:val="none"/>
    </w:rPr>
  </w:style>
  <w:style w:type="paragraph" w:styleId="Heading1">
    <w:name w:val="heading 1"/>
    <w:basedOn w:val="Normal"/>
    <w:next w:val="Normal"/>
    <w:link w:val="Heading1Char"/>
    <w:uiPriority w:val="9"/>
    <w:qFormat/>
    <w:rsid w:val="002A70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70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70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70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70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70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0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0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0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0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70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70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70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70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70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0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0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0C2"/>
    <w:rPr>
      <w:rFonts w:eastAsiaTheme="majorEastAsia" w:cstheme="majorBidi"/>
      <w:color w:val="272727" w:themeColor="text1" w:themeTint="D8"/>
    </w:rPr>
  </w:style>
  <w:style w:type="paragraph" w:styleId="Title">
    <w:name w:val="Title"/>
    <w:basedOn w:val="Normal"/>
    <w:next w:val="Normal"/>
    <w:link w:val="TitleChar"/>
    <w:uiPriority w:val="10"/>
    <w:qFormat/>
    <w:rsid w:val="002A70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0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0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0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0C2"/>
    <w:pPr>
      <w:spacing w:before="160"/>
      <w:jc w:val="center"/>
    </w:pPr>
    <w:rPr>
      <w:i/>
      <w:iCs/>
      <w:color w:val="404040" w:themeColor="text1" w:themeTint="BF"/>
    </w:rPr>
  </w:style>
  <w:style w:type="character" w:customStyle="1" w:styleId="QuoteChar">
    <w:name w:val="Quote Char"/>
    <w:basedOn w:val="DefaultParagraphFont"/>
    <w:link w:val="Quote"/>
    <w:uiPriority w:val="29"/>
    <w:rsid w:val="002A70C2"/>
    <w:rPr>
      <w:i/>
      <w:iCs/>
      <w:color w:val="404040" w:themeColor="text1" w:themeTint="BF"/>
    </w:rPr>
  </w:style>
  <w:style w:type="paragraph" w:styleId="ListParagraph">
    <w:name w:val="List Paragraph"/>
    <w:basedOn w:val="Normal"/>
    <w:uiPriority w:val="34"/>
    <w:qFormat/>
    <w:rsid w:val="002A70C2"/>
    <w:pPr>
      <w:ind w:left="720"/>
      <w:contextualSpacing/>
    </w:pPr>
  </w:style>
  <w:style w:type="character" w:styleId="IntenseEmphasis">
    <w:name w:val="Intense Emphasis"/>
    <w:basedOn w:val="DefaultParagraphFont"/>
    <w:uiPriority w:val="21"/>
    <w:qFormat/>
    <w:rsid w:val="002A70C2"/>
    <w:rPr>
      <w:i/>
      <w:iCs/>
      <w:color w:val="0F4761" w:themeColor="accent1" w:themeShade="BF"/>
    </w:rPr>
  </w:style>
  <w:style w:type="paragraph" w:styleId="IntenseQuote">
    <w:name w:val="Intense Quote"/>
    <w:basedOn w:val="Normal"/>
    <w:next w:val="Normal"/>
    <w:link w:val="IntenseQuoteChar"/>
    <w:uiPriority w:val="30"/>
    <w:qFormat/>
    <w:rsid w:val="002A70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70C2"/>
    <w:rPr>
      <w:i/>
      <w:iCs/>
      <w:color w:val="0F4761" w:themeColor="accent1" w:themeShade="BF"/>
    </w:rPr>
  </w:style>
  <w:style w:type="character" w:styleId="IntenseReference">
    <w:name w:val="Intense Reference"/>
    <w:basedOn w:val="DefaultParagraphFont"/>
    <w:uiPriority w:val="32"/>
    <w:qFormat/>
    <w:rsid w:val="002A70C2"/>
    <w:rPr>
      <w:b/>
      <w:bCs/>
      <w:smallCaps/>
      <w:color w:val="0F4761" w:themeColor="accent1" w:themeShade="BF"/>
      <w:spacing w:val="5"/>
    </w:rPr>
  </w:style>
  <w:style w:type="paragraph" w:styleId="BodyText2">
    <w:name w:val="Body Text 2"/>
    <w:basedOn w:val="Normal"/>
    <w:link w:val="BodyText2Char"/>
    <w:semiHidden/>
    <w:unhideWhenUsed/>
    <w:rsid w:val="002A70C2"/>
    <w:rPr>
      <w:rFonts w:ascii="Century Gothic" w:hAnsi="Century Gothic"/>
      <w:bCs/>
      <w:sz w:val="24"/>
      <w:szCs w:val="24"/>
    </w:rPr>
  </w:style>
  <w:style w:type="character" w:customStyle="1" w:styleId="BodyText2Char">
    <w:name w:val="Body Text 2 Char"/>
    <w:basedOn w:val="DefaultParagraphFont"/>
    <w:link w:val="BodyText2"/>
    <w:semiHidden/>
    <w:rsid w:val="002A70C2"/>
    <w:rPr>
      <w:rFonts w:ascii="Century Gothic" w:eastAsia="Times New Roman" w:hAnsi="Century Gothic" w:cs="Times New Roman"/>
      <w:bCs/>
      <w:kern w:val="0"/>
      <w:sz w:val="24"/>
      <w:szCs w:val="24"/>
      <w14:ligatures w14:val="none"/>
    </w:rPr>
  </w:style>
  <w:style w:type="paragraph" w:styleId="NoSpacing">
    <w:name w:val="No Spacing"/>
    <w:uiPriority w:val="1"/>
    <w:qFormat/>
    <w:rsid w:val="002A70C2"/>
    <w:pPr>
      <w:spacing w:after="0" w:line="240" w:lineRule="auto"/>
    </w:pPr>
    <w:rPr>
      <w:kern w:val="0"/>
      <w14:ligatures w14:val="none"/>
    </w:rPr>
  </w:style>
  <w:style w:type="table" w:styleId="TableGrid">
    <w:name w:val="Table Grid"/>
    <w:basedOn w:val="TableNormal"/>
    <w:uiPriority w:val="59"/>
    <w:rsid w:val="002A70C2"/>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A70C2"/>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4177"/>
    <w:rPr>
      <w:color w:val="467886" w:themeColor="hyperlink"/>
      <w:u w:val="single"/>
    </w:rPr>
  </w:style>
  <w:style w:type="character" w:styleId="UnresolvedMention">
    <w:name w:val="Unresolved Mention"/>
    <w:basedOn w:val="DefaultParagraphFont"/>
    <w:uiPriority w:val="99"/>
    <w:semiHidden/>
    <w:unhideWhenUsed/>
    <w:rsid w:val="00DA4177"/>
    <w:rPr>
      <w:color w:val="605E5C"/>
      <w:shd w:val="clear" w:color="auto" w:fill="E1DFDD"/>
    </w:rPr>
  </w:style>
  <w:style w:type="character" w:styleId="FollowedHyperlink">
    <w:name w:val="FollowedHyperlink"/>
    <w:basedOn w:val="DefaultParagraphFont"/>
    <w:uiPriority w:val="99"/>
    <w:semiHidden/>
    <w:unhideWhenUsed/>
    <w:rsid w:val="00DA417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2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dannell@gentoo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ntoogroup.com/get-involved/neighbourhood-walks/" TargetMode="External"/><Relationship Id="rId5" Type="http://schemas.openxmlformats.org/officeDocument/2006/relationships/hyperlink" Target="https://www.gentoogroup.com/your-home/repairs/dealing-with-damp-and-moul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Gentoo Group</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Turnbull (Customer Voice Assistant)</dc:creator>
  <cp:keywords/>
  <dc:description/>
  <cp:lastModifiedBy>Lewis Walmsley</cp:lastModifiedBy>
  <cp:revision>3</cp:revision>
  <dcterms:created xsi:type="dcterms:W3CDTF">2024-10-02T12:43:00Z</dcterms:created>
  <dcterms:modified xsi:type="dcterms:W3CDTF">2025-01-24T11:57:00Z</dcterms:modified>
</cp:coreProperties>
</file>